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0" w:after="0"/>
        <w:ind w:hanging="142"/>
        <w:jc w:val="center"/>
        <w:rPr>
          <w:rFonts w:ascii="Times New Roman" w:hAnsi="Times New Roman"/>
          <w:b/>
          <w:sz w:val="28"/>
          <w:szCs w:val="28"/>
          <w:lang w:val="uz-Cyrl-UZ"/>
        </w:rPr>
      </w:pPr>
      <w:r>
        <w:rPr>
          <w:rFonts w:ascii="Times New Roman" w:hAnsi="Times New Roman"/>
          <w:b/>
          <w:sz w:val="28"/>
          <w:szCs w:val="28"/>
          <w:lang w:val="uz-Cyrl-UZ"/>
        </w:rPr>
        <w:t>ЎЗБЕКИСТОН  РЕСПУБЛИКАСИ СОҒЛИҚНИ САҚЛАШ ВАЗИРЛИГИ</w:t>
      </w:r>
    </w:p>
    <w:p>
      <w:pPr>
        <w:pStyle w:val="Normal"/>
        <w:spacing w:before="0" w:after="0"/>
        <w:jc w:val="center"/>
        <w:rPr>
          <w:rFonts w:ascii="Times New Roman" w:hAnsi="Times New Roman"/>
          <w:b/>
          <w:sz w:val="28"/>
          <w:szCs w:val="28"/>
          <w:lang w:val="uz-Cyrl-UZ"/>
        </w:rPr>
      </w:pPr>
      <w:r>
        <w:rPr>
          <w:rFonts w:ascii="Times New Roman" w:hAnsi="Times New Roman"/>
          <w:b/>
          <w:sz w:val="28"/>
          <w:szCs w:val="28"/>
          <w:lang w:val="uz-Cyrl-UZ"/>
        </w:rPr>
      </w:r>
    </w:p>
    <w:p>
      <w:pPr>
        <w:pStyle w:val="Normal"/>
        <w:spacing w:before="0" w:after="0"/>
        <w:jc w:val="center"/>
        <w:rPr>
          <w:rFonts w:ascii="Times New Roman" w:hAnsi="Times New Roman"/>
          <w:b/>
          <w:sz w:val="28"/>
          <w:szCs w:val="28"/>
          <w:lang w:val="uz-Cyrl-UZ"/>
        </w:rPr>
      </w:pPr>
      <w:r>
        <w:rPr>
          <w:rFonts w:ascii="Times New Roman" w:hAnsi="Times New Roman"/>
          <w:b/>
          <w:sz w:val="28"/>
          <w:szCs w:val="28"/>
          <w:lang w:val="uz-Cyrl-UZ"/>
        </w:rPr>
      </w:r>
    </w:p>
    <w:p>
      <w:pPr>
        <w:pStyle w:val="Normal"/>
        <w:spacing w:before="0" w:after="0"/>
        <w:jc w:val="center"/>
        <w:rPr>
          <w:rFonts w:ascii="Times New Roman" w:hAnsi="Times New Roman"/>
          <w:b/>
          <w:sz w:val="28"/>
          <w:szCs w:val="28"/>
          <w:lang w:val="uz-Cyrl-UZ"/>
        </w:rPr>
      </w:pPr>
      <w:r>
        <w:rPr>
          <w:rFonts w:ascii="Times New Roman" w:hAnsi="Times New Roman"/>
          <w:b/>
          <w:sz w:val="28"/>
          <w:szCs w:val="28"/>
          <w:lang w:val="uz-Cyrl-UZ"/>
        </w:rPr>
      </w:r>
    </w:p>
    <w:p>
      <w:pPr>
        <w:pStyle w:val="Normal"/>
        <w:spacing w:before="0" w:after="0"/>
        <w:jc w:val="center"/>
        <w:rPr>
          <w:rFonts w:ascii="Times New Roman" w:hAnsi="Times New Roman"/>
          <w:b/>
          <w:sz w:val="28"/>
          <w:szCs w:val="28"/>
          <w:lang w:val="uz-Cyrl-UZ"/>
        </w:rPr>
      </w:pPr>
      <w:r>
        <w:rPr>
          <w:rFonts w:ascii="Times New Roman" w:hAnsi="Times New Roman"/>
          <w:b/>
          <w:sz w:val="28"/>
          <w:szCs w:val="28"/>
          <w:lang w:val="uz-Cyrl-UZ"/>
        </w:rPr>
      </w:r>
    </w:p>
    <w:tbl>
      <w:tblPr>
        <w:tblW w:w="9747"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3793"/>
        <w:gridCol w:w="5953"/>
      </w:tblGrid>
      <w:tr>
        <w:trPr/>
        <w:tc>
          <w:tcPr>
            <w:tcW w:w="3793" w:type="dxa"/>
            <w:tcBorders/>
          </w:tcPr>
          <w:p>
            <w:pPr>
              <w:pStyle w:val="Normal"/>
              <w:tabs>
                <w:tab w:val="clear" w:pos="708"/>
                <w:tab w:val="left" w:pos="4452" w:leader="none"/>
              </w:tabs>
              <w:spacing w:lineRule="auto" w:line="240" w:before="0" w:after="0"/>
              <w:rPr>
                <w:rFonts w:ascii="Times New Roman" w:hAnsi="Times New Roman"/>
                <w:sz w:val="28"/>
                <w:szCs w:val="28"/>
              </w:rPr>
            </w:pPr>
            <w:r>
              <w:rPr>
                <w:rFonts w:ascii="Times New Roman" w:hAnsi="Times New Roman"/>
                <w:sz w:val="28"/>
                <w:szCs w:val="28"/>
              </w:rPr>
            </w:r>
          </w:p>
        </w:tc>
        <w:tc>
          <w:tcPr>
            <w:tcW w:w="5953" w:type="dxa"/>
            <w:tcBorders/>
          </w:tcPr>
          <w:p>
            <w:pPr>
              <w:pStyle w:val="Normal"/>
              <w:spacing w:lineRule="auto" w:line="240" w:before="0" w:after="0"/>
              <w:rPr>
                <w:rFonts w:ascii="Times New Roman" w:hAnsi="Times New Roman" w:eastAsia="Batang"/>
                <w:sz w:val="28"/>
                <w:szCs w:val="28"/>
              </w:rPr>
            </w:pPr>
            <w:r>
              <w:rPr>
                <w:rFonts w:eastAsia="Batang" w:ascii="Times New Roman" w:hAnsi="Times New Roman"/>
                <w:sz w:val="28"/>
                <w:szCs w:val="28"/>
              </w:rPr>
            </w:r>
            <w:bookmarkStart w:id="0" w:name="_GoBack"/>
            <w:bookmarkStart w:id="1" w:name="_GoBack"/>
            <w:bookmarkEnd w:id="1"/>
          </w:p>
        </w:tc>
      </w:tr>
    </w:tbl>
    <w:p>
      <w:pPr>
        <w:pStyle w:val="Normal"/>
        <w:spacing w:lineRule="auto" w:line="240" w:before="0" w:after="0"/>
        <w:jc w:val="center"/>
        <w:rPr>
          <w:rFonts w:ascii="Times New Roman" w:hAnsi="Times New Roman"/>
          <w:b/>
          <w:sz w:val="28"/>
          <w:szCs w:val="28"/>
        </w:rPr>
      </w:pPr>
      <w:r>
        <w:rPr>
          <w:rFonts w:ascii="Times New Roman" w:hAnsi="Times New Roman"/>
          <w:b/>
          <w:sz w:val="28"/>
          <w:szCs w:val="28"/>
        </w:rPr>
      </w:r>
    </w:p>
    <w:p>
      <w:pPr>
        <w:pStyle w:val="Normal"/>
        <w:numPr>
          <w:ilvl w:val="0"/>
          <w:numId w:val="0"/>
        </w:numPr>
        <w:spacing w:lineRule="auto" w:line="240" w:before="0" w:after="0"/>
        <w:ind w:hanging="0" w:left="0"/>
        <w:jc w:val="center"/>
        <w:outlineLvl w:val="0"/>
        <w:rPr>
          <w:rFonts w:ascii="Times New Roman" w:hAnsi="Times New Roman"/>
          <w:sz w:val="28"/>
          <w:szCs w:val="28"/>
        </w:rPr>
      </w:pPr>
      <w:r>
        <w:rPr>
          <w:rFonts w:ascii="Times New Roman" w:hAnsi="Times New Roman"/>
          <w:sz w:val="28"/>
          <w:szCs w:val="28"/>
        </w:rPr>
      </w:r>
    </w:p>
    <w:p>
      <w:pPr>
        <w:pStyle w:val="Normal"/>
        <w:numPr>
          <w:ilvl w:val="0"/>
          <w:numId w:val="0"/>
        </w:numPr>
        <w:spacing w:lineRule="auto" w:line="240" w:before="0" w:after="0"/>
        <w:ind w:hanging="0" w:left="0"/>
        <w:jc w:val="center"/>
        <w:outlineLvl w:val="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lang w:val="uz-Cyrl-UZ"/>
        </w:rPr>
      </w:pPr>
      <w:r>
        <w:rPr>
          <w:rFonts w:ascii="Times New Roman" w:hAnsi="Times New Roman"/>
          <w:sz w:val="28"/>
          <w:szCs w:val="28"/>
          <w:lang w:val="uz-Cyrl-UZ"/>
        </w:rPr>
      </w:r>
    </w:p>
    <w:p>
      <w:pPr>
        <w:pStyle w:val="Normal"/>
        <w:spacing w:lineRule="auto" w:line="240" w:before="0" w:after="0"/>
        <w:rPr>
          <w:rFonts w:ascii="Times New Roman" w:hAnsi="Times New Roman"/>
          <w:sz w:val="28"/>
          <w:szCs w:val="28"/>
          <w:lang w:val="uz-Cyrl-UZ"/>
        </w:rPr>
      </w:pPr>
      <w:r>
        <w:rPr>
          <w:rFonts w:ascii="Times New Roman" w:hAnsi="Times New Roman"/>
          <w:sz w:val="28"/>
          <w:szCs w:val="28"/>
          <w:lang w:val="uz-Cyrl-UZ"/>
        </w:rPr>
      </w:r>
    </w:p>
    <w:p>
      <w:pPr>
        <w:pStyle w:val="Normal"/>
        <w:numPr>
          <w:ilvl w:val="0"/>
          <w:numId w:val="0"/>
        </w:numPr>
        <w:spacing w:before="0" w:after="0"/>
        <w:ind w:hanging="0" w:left="0"/>
        <w:jc w:val="center"/>
        <w:outlineLvl w:val="0"/>
        <w:rPr>
          <w:rFonts w:ascii="Times New Roman" w:hAnsi="Times New Roman"/>
          <w:sz w:val="28"/>
          <w:szCs w:val="28"/>
          <w:lang w:val="uz-Cyrl-UZ"/>
        </w:rPr>
      </w:pPr>
      <w:r>
        <w:rPr>
          <w:rFonts w:ascii="Times New Roman" w:hAnsi="Times New Roman"/>
          <w:sz w:val="28"/>
          <w:szCs w:val="28"/>
          <w:lang w:val="uz-Cyrl-UZ"/>
        </w:rPr>
      </w:r>
    </w:p>
    <w:p>
      <w:pPr>
        <w:pStyle w:val="Normal"/>
        <w:tabs>
          <w:tab w:val="clear" w:pos="708"/>
          <w:tab w:val="left" w:pos="4452" w:leader="none"/>
        </w:tabs>
        <w:spacing w:lineRule="auto" w:line="288" w:before="0" w:after="0"/>
        <w:rPr>
          <w:rFonts w:ascii="Times New Roman" w:hAnsi="Times New Roman"/>
          <w:sz w:val="28"/>
          <w:szCs w:val="28"/>
          <w:lang w:val="uz-Cyrl-UZ"/>
        </w:rPr>
      </w:pPr>
      <w:r>
        <w:rPr>
          <w:rFonts w:ascii="Times New Roman" w:hAnsi="Times New Roman"/>
          <w:sz w:val="28"/>
          <w:szCs w:val="28"/>
          <w:lang w:val="uz-Cyrl-UZ"/>
        </w:rPr>
      </w:r>
    </w:p>
    <w:p>
      <w:pPr>
        <w:pStyle w:val="Normal"/>
        <w:jc w:val="center"/>
        <w:rPr>
          <w:rFonts w:ascii="Times New Roman" w:hAnsi="Times New Roman"/>
          <w:b/>
          <w:sz w:val="28"/>
          <w:szCs w:val="28"/>
          <w:lang w:val="uz-Cyrl-UZ"/>
        </w:rPr>
      </w:pPr>
      <w:r>
        <w:rPr>
          <w:rFonts w:ascii="Times New Roman" w:hAnsi="Times New Roman"/>
          <w:b/>
          <w:sz w:val="28"/>
          <w:szCs w:val="28"/>
          <w:lang w:val="uz-Cyrl-UZ"/>
        </w:rPr>
        <w:t>УРОЛОГИЯ</w:t>
      </w:r>
    </w:p>
    <w:p>
      <w:pPr>
        <w:pStyle w:val="Normal"/>
        <w:tabs>
          <w:tab w:val="clear" w:pos="708"/>
          <w:tab w:val="left" w:pos="4452" w:leader="none"/>
        </w:tabs>
        <w:spacing w:lineRule="auto" w:line="288" w:before="0" w:after="0"/>
        <w:ind w:left="-426"/>
        <w:jc w:val="center"/>
        <w:rPr>
          <w:rFonts w:ascii="Times New Roman" w:hAnsi="Times New Roman"/>
          <w:sz w:val="28"/>
          <w:szCs w:val="28"/>
          <w:lang w:val="uz-Cyrl-UZ"/>
        </w:rPr>
      </w:pPr>
      <w:r>
        <w:rPr>
          <w:rFonts w:ascii="Times New Roman" w:hAnsi="Times New Roman"/>
          <w:sz w:val="28"/>
          <w:szCs w:val="28"/>
          <w:lang w:val="uz-Cyrl-UZ"/>
        </w:rPr>
        <w:t xml:space="preserve">мутахассислиги бўйича тиббиёт кадрларни </w:t>
      </w:r>
    </w:p>
    <w:p>
      <w:pPr>
        <w:pStyle w:val="Normal"/>
        <w:tabs>
          <w:tab w:val="clear" w:pos="708"/>
          <w:tab w:val="left" w:pos="4452" w:leader="none"/>
        </w:tabs>
        <w:spacing w:lineRule="auto" w:line="288" w:before="0" w:after="0"/>
        <w:ind w:left="-426"/>
        <w:jc w:val="center"/>
        <w:rPr>
          <w:rFonts w:ascii="Times New Roman" w:hAnsi="Times New Roman"/>
          <w:sz w:val="28"/>
          <w:szCs w:val="28"/>
          <w:lang w:val="uz-Cyrl-UZ"/>
        </w:rPr>
      </w:pPr>
      <w:r>
        <w:rPr>
          <w:rFonts w:ascii="Times New Roman" w:hAnsi="Times New Roman"/>
          <w:sz w:val="28"/>
          <w:szCs w:val="28"/>
          <w:lang w:val="uz-Cyrl-UZ"/>
        </w:rPr>
        <w:t>клиник ординатура (резидентура)да   қайта тайёрлаш</w:t>
      </w:r>
    </w:p>
    <w:p>
      <w:pPr>
        <w:pStyle w:val="Normal"/>
        <w:tabs>
          <w:tab w:val="clear" w:pos="708"/>
          <w:tab w:val="left" w:pos="4452" w:leader="none"/>
        </w:tabs>
        <w:spacing w:lineRule="auto" w:line="288" w:before="0" w:after="0"/>
        <w:ind w:left="-426"/>
        <w:jc w:val="center"/>
        <w:rPr>
          <w:rFonts w:ascii="Times New Roman" w:hAnsi="Times New Roman"/>
          <w:sz w:val="28"/>
          <w:szCs w:val="28"/>
          <w:lang w:val="uz-Cyrl-UZ"/>
        </w:rPr>
      </w:pPr>
      <w:r>
        <w:rPr>
          <w:rFonts w:ascii="Times New Roman" w:hAnsi="Times New Roman"/>
          <w:sz w:val="28"/>
          <w:szCs w:val="28"/>
          <w:lang w:val="uz-Cyrl-UZ"/>
        </w:rPr>
        <w:t xml:space="preserve"> </w:t>
      </w:r>
      <w:r>
        <w:rPr>
          <w:rFonts w:ascii="Times New Roman" w:hAnsi="Times New Roman"/>
          <w:sz w:val="28"/>
          <w:szCs w:val="28"/>
          <w:lang w:val="uz-Cyrl-UZ"/>
        </w:rPr>
        <w:t xml:space="preserve">касбий тайёргарлик даражасига қўйилган </w:t>
      </w:r>
    </w:p>
    <w:p>
      <w:pPr>
        <w:pStyle w:val="Normal"/>
        <w:tabs>
          <w:tab w:val="clear" w:pos="708"/>
          <w:tab w:val="left" w:pos="4452" w:leader="none"/>
        </w:tabs>
        <w:spacing w:lineRule="auto" w:line="288" w:before="0" w:after="0"/>
        <w:ind w:left="-426"/>
        <w:jc w:val="center"/>
        <w:rPr>
          <w:rFonts w:ascii="Times New Roman" w:hAnsi="Times New Roman"/>
          <w:sz w:val="28"/>
          <w:szCs w:val="28"/>
          <w:lang w:val="uz-Cyrl-UZ"/>
        </w:rPr>
      </w:pPr>
      <w:r>
        <w:rPr>
          <w:rFonts w:ascii="Times New Roman" w:hAnsi="Times New Roman"/>
          <w:b/>
          <w:sz w:val="28"/>
          <w:szCs w:val="28"/>
          <w:lang w:val="uz-Cyrl-UZ"/>
        </w:rPr>
        <w:t>ДАВЛАТ ТАЛАБЛАРИ</w:t>
      </w:r>
    </w:p>
    <w:p>
      <w:pPr>
        <w:pStyle w:val="Normal"/>
        <w:jc w:val="center"/>
        <w:rPr>
          <w:rFonts w:ascii="Times New Roman" w:hAnsi="Times New Roman"/>
          <w:b/>
          <w:bCs/>
          <w:color w:val="000000"/>
          <w:sz w:val="28"/>
          <w:szCs w:val="28"/>
          <w:lang w:val="uz-Cyrl-UZ"/>
        </w:rPr>
      </w:pPr>
      <w:r>
        <w:rPr>
          <w:rFonts w:ascii="Times New Roman" w:hAnsi="Times New Roman"/>
          <w:b/>
          <w:bCs/>
          <w:color w:val="000000"/>
          <w:sz w:val="28"/>
          <w:szCs w:val="28"/>
          <w:lang w:val="uz-Cyrl-UZ"/>
        </w:rPr>
      </w:r>
    </w:p>
    <w:p>
      <w:pPr>
        <w:pStyle w:val="Normal"/>
        <w:jc w:val="both"/>
        <w:rPr>
          <w:rFonts w:ascii="Times New Roman" w:hAnsi="Times New Roman"/>
          <w:b/>
          <w:bCs/>
          <w:color w:val="000000"/>
          <w:sz w:val="28"/>
          <w:szCs w:val="28"/>
          <w:lang w:val="uz-Cyrl-UZ"/>
        </w:rPr>
      </w:pPr>
      <w:r>
        <w:rPr>
          <w:rFonts w:ascii="Times New Roman" w:hAnsi="Times New Roman"/>
          <w:b/>
          <w:bCs/>
          <w:color w:val="000000"/>
          <w:sz w:val="28"/>
          <w:szCs w:val="28"/>
          <w:lang w:val="uz-Cyrl-UZ"/>
        </w:rPr>
      </w:r>
    </w:p>
    <w:p>
      <w:pPr>
        <w:pStyle w:val="Normal"/>
        <w:jc w:val="both"/>
        <w:rPr>
          <w:rFonts w:ascii="Times New Roman" w:hAnsi="Times New Roman"/>
          <w:b/>
          <w:bCs/>
          <w:color w:val="000000"/>
          <w:sz w:val="28"/>
          <w:szCs w:val="28"/>
          <w:lang w:val="uz-Cyrl-UZ"/>
        </w:rPr>
      </w:pPr>
      <w:r>
        <w:rPr>
          <w:rFonts w:ascii="Times New Roman" w:hAnsi="Times New Roman"/>
          <w:b/>
          <w:bCs/>
          <w:color w:val="000000"/>
          <w:sz w:val="28"/>
          <w:szCs w:val="28"/>
          <w:lang w:val="uz-Cyrl-UZ"/>
        </w:rPr>
      </w:r>
    </w:p>
    <w:p>
      <w:pPr>
        <w:pStyle w:val="Normal"/>
        <w:jc w:val="both"/>
        <w:rPr>
          <w:rFonts w:ascii="Times New Roman" w:hAnsi="Times New Roman"/>
          <w:b/>
          <w:bCs/>
          <w:color w:val="000000"/>
          <w:sz w:val="28"/>
          <w:szCs w:val="28"/>
          <w:lang w:val="uz-Cyrl-UZ"/>
        </w:rPr>
      </w:pPr>
      <w:r>
        <w:rPr>
          <w:rFonts w:ascii="Times New Roman" w:hAnsi="Times New Roman"/>
          <w:b/>
          <w:bCs/>
          <w:color w:val="000000"/>
          <w:sz w:val="28"/>
          <w:szCs w:val="28"/>
          <w:lang w:val="uz-Cyrl-UZ"/>
        </w:rPr>
      </w:r>
    </w:p>
    <w:p>
      <w:pPr>
        <w:pStyle w:val="Normal"/>
        <w:jc w:val="both"/>
        <w:rPr>
          <w:rFonts w:ascii="Times New Roman" w:hAnsi="Times New Roman"/>
          <w:b/>
          <w:bCs/>
          <w:color w:val="000000"/>
          <w:sz w:val="28"/>
          <w:szCs w:val="28"/>
          <w:lang w:val="uz-Cyrl-UZ"/>
        </w:rPr>
      </w:pPr>
      <w:r>
        <w:rPr>
          <w:rFonts w:ascii="Times New Roman" w:hAnsi="Times New Roman"/>
          <w:b/>
          <w:bCs/>
          <w:color w:val="000000"/>
          <w:sz w:val="28"/>
          <w:szCs w:val="28"/>
          <w:lang w:val="uz-Cyrl-UZ"/>
        </w:rPr>
      </w:r>
    </w:p>
    <w:p>
      <w:pPr>
        <w:pStyle w:val="Normal"/>
        <w:jc w:val="both"/>
        <w:rPr>
          <w:rFonts w:ascii="Times New Roman" w:hAnsi="Times New Roman"/>
          <w:b/>
          <w:bCs/>
          <w:color w:val="000000"/>
          <w:sz w:val="28"/>
          <w:szCs w:val="28"/>
          <w:lang w:val="uz-Cyrl-UZ"/>
        </w:rPr>
      </w:pPr>
      <w:r>
        <w:rPr>
          <w:rFonts w:ascii="Times New Roman" w:hAnsi="Times New Roman"/>
          <w:b/>
          <w:bCs/>
          <w:color w:val="000000"/>
          <w:sz w:val="28"/>
          <w:szCs w:val="28"/>
          <w:lang w:val="uz-Cyrl-UZ"/>
        </w:rPr>
      </w:r>
    </w:p>
    <w:p>
      <w:pPr>
        <w:pStyle w:val="Normal"/>
        <w:jc w:val="center"/>
        <w:rPr>
          <w:rFonts w:ascii="Times New Roman" w:hAnsi="Times New Roman"/>
          <w:b/>
          <w:bCs/>
          <w:color w:val="000000"/>
          <w:sz w:val="28"/>
          <w:szCs w:val="28"/>
          <w:lang w:val="uz-Cyrl-UZ"/>
        </w:rPr>
      </w:pPr>
      <w:r>
        <w:rPr>
          <w:rFonts w:ascii="Times New Roman" w:hAnsi="Times New Roman"/>
          <w:b/>
          <w:bCs/>
          <w:color w:val="000000"/>
          <w:sz w:val="28"/>
          <w:szCs w:val="28"/>
          <w:lang w:val="uz-Cyrl-UZ"/>
        </w:rPr>
      </w:r>
    </w:p>
    <w:p>
      <w:pPr>
        <w:pStyle w:val="Normal"/>
        <w:jc w:val="center"/>
        <w:rPr>
          <w:rFonts w:ascii="Times New Roman" w:hAnsi="Times New Roman"/>
          <w:b/>
          <w:bCs/>
          <w:color w:val="000000"/>
          <w:sz w:val="28"/>
          <w:szCs w:val="28"/>
          <w:lang w:val="uz-Cyrl-UZ"/>
        </w:rPr>
      </w:pPr>
      <w:r>
        <w:rPr>
          <w:rFonts w:ascii="Times New Roman" w:hAnsi="Times New Roman"/>
          <w:b/>
          <w:bCs/>
          <w:color w:val="000000"/>
          <w:sz w:val="28"/>
          <w:szCs w:val="28"/>
          <w:lang w:val="uz-Cyrl-UZ"/>
        </w:rPr>
      </w:r>
    </w:p>
    <w:p>
      <w:pPr>
        <w:pStyle w:val="Normal"/>
        <w:jc w:val="center"/>
        <w:rPr>
          <w:rFonts w:ascii="Times New Roman" w:hAnsi="Times New Roman"/>
          <w:b/>
          <w:bCs/>
          <w:color w:val="000000"/>
          <w:sz w:val="28"/>
          <w:szCs w:val="28"/>
          <w:lang w:val="uz-Cyrl-UZ"/>
        </w:rPr>
      </w:pPr>
      <w:r>
        <w:rPr>
          <w:rFonts w:ascii="Times New Roman" w:hAnsi="Times New Roman"/>
          <w:b/>
          <w:bCs/>
          <w:color w:val="000000"/>
          <w:sz w:val="28"/>
          <w:szCs w:val="28"/>
          <w:lang w:val="uz-Cyrl-UZ"/>
        </w:rPr>
        <w:t>Тошкент 2021</w:t>
      </w:r>
    </w:p>
    <w:p>
      <w:pPr>
        <w:pStyle w:val="Normal"/>
        <w:jc w:val="center"/>
        <w:rPr>
          <w:rFonts w:ascii="Times New Roman" w:hAnsi="Times New Roman"/>
          <w:b/>
          <w:bCs/>
          <w:color w:val="000000"/>
          <w:sz w:val="28"/>
          <w:szCs w:val="28"/>
          <w:lang w:val="uz-Cyrl-UZ"/>
        </w:rPr>
      </w:pPr>
      <w:r>
        <w:rPr>
          <w:rFonts w:ascii="Times New Roman" w:hAnsi="Times New Roman"/>
          <w:b/>
          <w:bCs/>
          <w:color w:val="000000"/>
          <w:sz w:val="28"/>
          <w:szCs w:val="28"/>
          <w:lang w:val="uz-Cyrl-UZ"/>
        </w:rPr>
      </w:r>
    </w:p>
    <w:p>
      <w:pPr>
        <w:pStyle w:val="Normal"/>
        <w:jc w:val="center"/>
        <w:rPr>
          <w:rFonts w:ascii="Times New Roman" w:hAnsi="Times New Roman"/>
          <w:b/>
          <w:bCs/>
          <w:color w:val="000000"/>
          <w:sz w:val="28"/>
          <w:szCs w:val="28"/>
          <w:lang w:val="uz-Cyrl-UZ"/>
        </w:rPr>
      </w:pPr>
      <w:r>
        <w:rPr>
          <w:rFonts w:ascii="Times New Roman" w:hAnsi="Times New Roman"/>
          <w:b/>
          <w:bCs/>
          <w:color w:val="000000"/>
          <w:sz w:val="28"/>
          <w:szCs w:val="28"/>
          <w:lang w:val="uz-Cyrl-UZ"/>
        </w:rPr>
      </w:r>
    </w:p>
    <w:p>
      <w:pPr>
        <w:pStyle w:val="Normal"/>
        <w:jc w:val="center"/>
        <w:rPr>
          <w:rFonts w:ascii="Times New Roman" w:hAnsi="Times New Roman"/>
          <w:b/>
          <w:bCs/>
          <w:color w:val="000000"/>
          <w:sz w:val="28"/>
          <w:szCs w:val="28"/>
          <w:lang w:val="uz-Cyrl-UZ"/>
        </w:rPr>
      </w:pPr>
      <w:r>
        <w:rPr>
          <w:rFonts w:ascii="Times New Roman" w:hAnsi="Times New Roman"/>
          <w:b/>
          <w:bCs/>
          <w:color w:val="000000"/>
          <w:sz w:val="28"/>
          <w:szCs w:val="28"/>
          <w:lang w:val="uz-Cyrl-UZ"/>
        </w:rPr>
      </w:r>
    </w:p>
    <w:p>
      <w:pPr>
        <w:pStyle w:val="Normal"/>
        <w:jc w:val="center"/>
        <w:rPr>
          <w:rFonts w:ascii="Times New Roman" w:hAnsi="Times New Roman"/>
          <w:b/>
          <w:bCs/>
          <w:color w:val="000000"/>
          <w:sz w:val="28"/>
          <w:szCs w:val="28"/>
          <w:lang w:val="uz-Cyrl-UZ"/>
        </w:rPr>
      </w:pPr>
      <w:r>
        <w:rPr>
          <w:rFonts w:ascii="Times New Roman" w:hAnsi="Times New Roman"/>
          <w:b/>
          <w:bCs/>
          <w:color w:val="000000"/>
          <w:sz w:val="28"/>
          <w:szCs w:val="28"/>
          <w:lang w:val="uz-Cyrl-UZ"/>
        </w:rPr>
      </w:r>
    </w:p>
    <w:p>
      <w:pPr>
        <w:pStyle w:val="Normal"/>
        <w:jc w:val="both"/>
        <w:rPr>
          <w:rFonts w:ascii="Times New Roman" w:hAnsi="Times New Roman"/>
          <w:b/>
          <w:bCs/>
          <w:color w:val="000000"/>
          <w:sz w:val="28"/>
          <w:szCs w:val="28"/>
          <w:lang w:val="uz-Cyrl-UZ"/>
        </w:rPr>
      </w:pPr>
      <w:r>
        <w:rPr>
          <w:rFonts w:ascii="Times New Roman" w:hAnsi="Times New Roman"/>
          <w:b/>
          <w:bCs/>
          <w:color w:val="000000"/>
          <w:sz w:val="28"/>
          <w:szCs w:val="28"/>
          <w:lang w:val="uz-Cyrl-UZ"/>
        </w:rPr>
        <w:t>Тузувчилар:</w:t>
      </w:r>
    </w:p>
    <w:tbl>
      <w:tblPr>
        <w:tblW w:w="9571"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2658"/>
        <w:gridCol w:w="6912"/>
      </w:tblGrid>
      <w:tr>
        <w:trPr/>
        <w:tc>
          <w:tcPr>
            <w:tcW w:w="2658" w:type="dxa"/>
            <w:tcBorders/>
          </w:tcPr>
          <w:p>
            <w:pPr>
              <w:pStyle w:val="Normal"/>
              <w:spacing w:lineRule="auto" w:line="240" w:before="0" w:after="0"/>
              <w:jc w:val="both"/>
              <w:rPr>
                <w:rFonts w:ascii="Times New Roman" w:hAnsi="Times New Roman"/>
                <w:bCs/>
                <w:color w:val="000000"/>
                <w:sz w:val="28"/>
                <w:szCs w:val="28"/>
                <w:lang w:val="uz-Cyrl-UZ"/>
              </w:rPr>
            </w:pPr>
            <w:r>
              <w:rPr>
                <w:rFonts w:ascii="Times New Roman" w:hAnsi="Times New Roman"/>
                <w:bCs/>
                <w:color w:val="000000"/>
                <w:sz w:val="28"/>
                <w:szCs w:val="28"/>
                <w:lang w:val="uz-Cyrl-UZ"/>
              </w:rPr>
              <w:t>Гайбуллаев А.А.</w:t>
            </w:r>
          </w:p>
        </w:tc>
        <w:tc>
          <w:tcPr>
            <w:tcW w:w="6912" w:type="dxa"/>
            <w:tcBorders/>
          </w:tcPr>
          <w:p>
            <w:pPr>
              <w:pStyle w:val="Normal"/>
              <w:spacing w:before="0" w:after="0"/>
              <w:rPr>
                <w:rFonts w:ascii="Times New Roman" w:hAnsi="Times New Roman"/>
                <w:sz w:val="28"/>
                <w:szCs w:val="28"/>
                <w:lang w:val="uz-Cyrl-UZ"/>
              </w:rPr>
            </w:pPr>
            <w:r>
              <w:rPr>
                <w:rFonts w:ascii="Times New Roman" w:hAnsi="Times New Roman"/>
                <w:sz w:val="28"/>
                <w:szCs w:val="28"/>
                <w:lang w:val="uz-Cyrl-UZ"/>
              </w:rPr>
              <w:t>Тиббиёт  ходимларининг  касбий  малакасини</w:t>
            </w:r>
          </w:p>
          <w:p>
            <w:pPr>
              <w:pStyle w:val="Normal"/>
              <w:spacing w:lineRule="auto" w:line="240" w:before="0" w:after="0"/>
              <w:jc w:val="both"/>
              <w:rPr>
                <w:rFonts w:ascii="Times New Roman" w:hAnsi="Times New Roman"/>
                <w:bCs/>
                <w:color w:val="000000"/>
                <w:sz w:val="28"/>
                <w:szCs w:val="28"/>
                <w:lang w:val="uz-Cyrl-UZ"/>
              </w:rPr>
            </w:pPr>
            <w:r>
              <w:rPr>
                <w:rFonts w:ascii="Times New Roman" w:hAnsi="Times New Roman"/>
                <w:sz w:val="28"/>
                <w:szCs w:val="28"/>
                <w:lang w:val="uz-Cyrl-UZ"/>
              </w:rPr>
              <w:t>ривожлантириш  маркази,</w:t>
            </w:r>
            <w:r>
              <w:rPr>
                <w:rFonts w:ascii="Times New Roman" w:hAnsi="Times New Roman"/>
                <w:bCs/>
                <w:color w:val="000000"/>
                <w:sz w:val="28"/>
                <w:szCs w:val="28"/>
                <w:lang w:val="uz-Cyrl-UZ"/>
              </w:rPr>
              <w:t xml:space="preserve"> Урология ва андрология кафедраси мудири, т.ф.д., профессор</w:t>
            </w:r>
          </w:p>
        </w:tc>
      </w:tr>
      <w:tr>
        <w:trPr/>
        <w:tc>
          <w:tcPr>
            <w:tcW w:w="2658" w:type="dxa"/>
            <w:tcBorders/>
          </w:tcPr>
          <w:p>
            <w:pPr>
              <w:pStyle w:val="Normal"/>
              <w:spacing w:lineRule="auto" w:line="240" w:before="0" w:after="0"/>
              <w:jc w:val="both"/>
              <w:rPr>
                <w:rFonts w:ascii="Times New Roman" w:hAnsi="Times New Roman"/>
                <w:bCs/>
                <w:color w:val="000000"/>
                <w:sz w:val="28"/>
                <w:szCs w:val="28"/>
                <w:lang w:val="uz-Cyrl-UZ"/>
              </w:rPr>
            </w:pPr>
            <w:r>
              <w:rPr>
                <w:rFonts w:ascii="Times New Roman" w:hAnsi="Times New Roman"/>
                <w:bCs/>
                <w:color w:val="000000"/>
                <w:sz w:val="28"/>
                <w:szCs w:val="28"/>
                <w:lang w:val="uz-Cyrl-UZ"/>
              </w:rPr>
              <w:t>Дадабаев А.К.</w:t>
            </w:r>
          </w:p>
        </w:tc>
        <w:tc>
          <w:tcPr>
            <w:tcW w:w="6912" w:type="dxa"/>
            <w:tcBorders/>
          </w:tcPr>
          <w:p>
            <w:pPr>
              <w:pStyle w:val="Normal"/>
              <w:spacing w:before="0" w:after="0"/>
              <w:rPr>
                <w:rFonts w:ascii="Times New Roman" w:hAnsi="Times New Roman"/>
                <w:sz w:val="28"/>
                <w:szCs w:val="28"/>
                <w:lang w:val="uz-Cyrl-UZ"/>
              </w:rPr>
            </w:pPr>
            <w:r>
              <w:rPr>
                <w:rFonts w:ascii="Times New Roman" w:hAnsi="Times New Roman"/>
                <w:sz w:val="28"/>
                <w:szCs w:val="28"/>
                <w:lang w:val="uz-Cyrl-UZ"/>
              </w:rPr>
              <w:t>Тиббиёт  ходимларининг  касбий  малакасини</w:t>
            </w:r>
          </w:p>
          <w:p>
            <w:pPr>
              <w:pStyle w:val="Normal"/>
              <w:spacing w:lineRule="auto" w:line="240" w:before="0" w:after="0"/>
              <w:jc w:val="both"/>
              <w:rPr>
                <w:rFonts w:ascii="Times New Roman" w:hAnsi="Times New Roman"/>
                <w:bCs/>
                <w:color w:val="000000"/>
                <w:sz w:val="28"/>
                <w:szCs w:val="28"/>
                <w:lang w:val="uz-Cyrl-UZ"/>
              </w:rPr>
            </w:pPr>
            <w:r>
              <w:rPr>
                <w:rFonts w:ascii="Times New Roman" w:hAnsi="Times New Roman"/>
                <w:sz w:val="28"/>
                <w:szCs w:val="28"/>
                <w:lang w:val="uz-Cyrl-UZ"/>
              </w:rPr>
              <w:t>ривожлантириш  маркази,</w:t>
            </w:r>
            <w:r>
              <w:rPr>
                <w:rFonts w:ascii="Times New Roman" w:hAnsi="Times New Roman"/>
                <w:bCs/>
                <w:color w:val="000000"/>
                <w:sz w:val="28"/>
                <w:szCs w:val="28"/>
                <w:lang w:val="uz-Cyrl-UZ"/>
              </w:rPr>
              <w:t xml:space="preserve"> Урология ва андрология кафедраси доценти, т.ф.н.</w:t>
            </w:r>
          </w:p>
        </w:tc>
      </w:tr>
      <w:tr>
        <w:trPr/>
        <w:tc>
          <w:tcPr>
            <w:tcW w:w="2658" w:type="dxa"/>
            <w:tcBorders/>
          </w:tcPr>
          <w:p>
            <w:pPr>
              <w:pStyle w:val="Normal"/>
              <w:spacing w:lineRule="auto" w:line="240" w:before="0" w:after="0"/>
              <w:jc w:val="both"/>
              <w:rPr>
                <w:rFonts w:ascii="Times New Roman" w:hAnsi="Times New Roman"/>
                <w:bCs/>
                <w:color w:val="000000"/>
                <w:sz w:val="28"/>
                <w:szCs w:val="28"/>
                <w:lang w:val="uz-Cyrl-UZ"/>
              </w:rPr>
            </w:pPr>
            <w:r>
              <w:rPr>
                <w:rFonts w:ascii="Times New Roman" w:hAnsi="Times New Roman"/>
                <w:bCs/>
                <w:color w:val="000000"/>
                <w:sz w:val="28"/>
                <w:szCs w:val="28"/>
                <w:lang w:val="uz-Cyrl-UZ"/>
              </w:rPr>
              <w:t>Кучкаров А.К.</w:t>
            </w:r>
          </w:p>
        </w:tc>
        <w:tc>
          <w:tcPr>
            <w:tcW w:w="6912" w:type="dxa"/>
            <w:tcBorders/>
          </w:tcPr>
          <w:p>
            <w:pPr>
              <w:pStyle w:val="Normal"/>
              <w:spacing w:before="0" w:after="0"/>
              <w:rPr>
                <w:rFonts w:ascii="Times New Roman" w:hAnsi="Times New Roman"/>
                <w:sz w:val="28"/>
                <w:szCs w:val="28"/>
                <w:lang w:val="uz-Cyrl-UZ"/>
              </w:rPr>
            </w:pPr>
            <w:r>
              <w:rPr>
                <w:rFonts w:ascii="Times New Roman" w:hAnsi="Times New Roman"/>
                <w:sz w:val="28"/>
                <w:szCs w:val="28"/>
                <w:lang w:val="uz-Cyrl-UZ"/>
              </w:rPr>
              <w:t>Тиббиёт  ходимларининг  касбий  малакасини</w:t>
            </w:r>
          </w:p>
          <w:p>
            <w:pPr>
              <w:pStyle w:val="Normal"/>
              <w:spacing w:lineRule="auto" w:line="240" w:before="0" w:after="0"/>
              <w:jc w:val="both"/>
              <w:rPr>
                <w:rFonts w:ascii="Times New Roman" w:hAnsi="Times New Roman"/>
                <w:bCs/>
                <w:color w:val="000000"/>
                <w:sz w:val="28"/>
                <w:szCs w:val="28"/>
                <w:lang w:val="uz-Cyrl-UZ"/>
              </w:rPr>
            </w:pPr>
            <w:r>
              <w:rPr>
                <w:rFonts w:ascii="Times New Roman" w:hAnsi="Times New Roman"/>
                <w:sz w:val="28"/>
                <w:szCs w:val="28"/>
                <w:lang w:val="uz-Cyrl-UZ"/>
              </w:rPr>
              <w:t>ривожлантириш  маркази,</w:t>
            </w:r>
            <w:r>
              <w:rPr>
                <w:rFonts w:ascii="Times New Roman" w:hAnsi="Times New Roman"/>
                <w:bCs/>
                <w:color w:val="000000"/>
                <w:sz w:val="28"/>
                <w:szCs w:val="28"/>
                <w:lang w:val="uz-Cyrl-UZ"/>
              </w:rPr>
              <w:t xml:space="preserve"> Урология ва андрология кафедраси ассистенти</w:t>
            </w:r>
          </w:p>
        </w:tc>
      </w:tr>
      <w:tr>
        <w:trPr/>
        <w:tc>
          <w:tcPr>
            <w:tcW w:w="2658" w:type="dxa"/>
            <w:tcBorders/>
          </w:tcPr>
          <w:p>
            <w:pPr>
              <w:pStyle w:val="Normal"/>
              <w:spacing w:lineRule="auto" w:line="240" w:before="0" w:after="0"/>
              <w:jc w:val="both"/>
              <w:rPr>
                <w:rFonts w:ascii="Times New Roman" w:hAnsi="Times New Roman"/>
                <w:bCs/>
                <w:color w:val="000000"/>
                <w:sz w:val="28"/>
                <w:szCs w:val="28"/>
                <w:lang w:val="uz-Cyrl-UZ"/>
              </w:rPr>
            </w:pPr>
            <w:r>
              <w:rPr>
                <w:rFonts w:ascii="Times New Roman" w:hAnsi="Times New Roman"/>
                <w:bCs/>
                <w:color w:val="000000"/>
                <w:sz w:val="28"/>
                <w:szCs w:val="28"/>
                <w:lang w:val="uz-Cyrl-UZ"/>
              </w:rPr>
              <w:t>Бердибаев Т.М.</w:t>
            </w:r>
          </w:p>
        </w:tc>
        <w:tc>
          <w:tcPr>
            <w:tcW w:w="6912" w:type="dxa"/>
            <w:tcBorders/>
          </w:tcPr>
          <w:p>
            <w:pPr>
              <w:pStyle w:val="Normal"/>
              <w:spacing w:before="0" w:after="0"/>
              <w:rPr>
                <w:rFonts w:ascii="Times New Roman" w:hAnsi="Times New Roman"/>
                <w:sz w:val="28"/>
                <w:szCs w:val="28"/>
                <w:lang w:val="uz-Cyrl-UZ"/>
              </w:rPr>
            </w:pPr>
            <w:r>
              <w:rPr>
                <w:rFonts w:ascii="Times New Roman" w:hAnsi="Times New Roman"/>
                <w:sz w:val="28"/>
                <w:szCs w:val="28"/>
                <w:lang w:val="uz-Cyrl-UZ"/>
              </w:rPr>
              <w:t>Тиббиёт  ходимларининг  касбий  малакасини</w:t>
            </w:r>
          </w:p>
          <w:p>
            <w:pPr>
              <w:pStyle w:val="Normal"/>
              <w:spacing w:lineRule="auto" w:line="240" w:before="0" w:after="0"/>
              <w:jc w:val="both"/>
              <w:rPr>
                <w:rFonts w:ascii="Times New Roman" w:hAnsi="Times New Roman"/>
                <w:bCs/>
                <w:color w:val="000000"/>
                <w:sz w:val="28"/>
                <w:szCs w:val="28"/>
                <w:lang w:val="uz-Cyrl-UZ"/>
              </w:rPr>
            </w:pPr>
            <w:r>
              <w:rPr>
                <w:rFonts w:ascii="Times New Roman" w:hAnsi="Times New Roman"/>
                <w:sz w:val="28"/>
                <w:szCs w:val="28"/>
                <w:lang w:val="uz-Cyrl-UZ"/>
              </w:rPr>
              <w:t>ривожлантириш  маркази, У</w:t>
            </w:r>
            <w:r>
              <w:rPr>
                <w:rFonts w:ascii="Times New Roman" w:hAnsi="Times New Roman"/>
                <w:bCs/>
                <w:color w:val="000000"/>
                <w:sz w:val="28"/>
                <w:szCs w:val="28"/>
                <w:lang w:val="uz-Cyrl-UZ"/>
              </w:rPr>
              <w:t>рология ва андрология кафедраси ассистенти</w:t>
            </w:r>
          </w:p>
        </w:tc>
      </w:tr>
    </w:tbl>
    <w:p>
      <w:pPr>
        <w:pStyle w:val="Normal"/>
        <w:jc w:val="both"/>
        <w:rPr>
          <w:rFonts w:ascii="Times New Roman" w:hAnsi="Times New Roman"/>
          <w:b/>
          <w:bCs/>
          <w:color w:val="000000"/>
          <w:sz w:val="28"/>
          <w:szCs w:val="28"/>
          <w:lang w:val="uz-Cyrl-UZ"/>
        </w:rPr>
      </w:pPr>
      <w:r>
        <w:rPr>
          <w:rFonts w:ascii="Times New Roman" w:hAnsi="Times New Roman"/>
          <w:b/>
          <w:bCs/>
          <w:color w:val="000000"/>
          <w:sz w:val="28"/>
          <w:szCs w:val="28"/>
          <w:lang w:val="uz-Cyrl-UZ"/>
        </w:rPr>
        <w:t>Тақризчилар:</w:t>
      </w:r>
    </w:p>
    <w:tbl>
      <w:tblPr>
        <w:tblW w:w="9571"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2658"/>
        <w:gridCol w:w="6912"/>
      </w:tblGrid>
      <w:tr>
        <w:trPr/>
        <w:tc>
          <w:tcPr>
            <w:tcW w:w="2658" w:type="dxa"/>
            <w:tcBorders/>
          </w:tcPr>
          <w:p>
            <w:pPr>
              <w:pStyle w:val="Normal"/>
              <w:spacing w:lineRule="auto" w:line="240" w:before="0" w:after="0"/>
              <w:jc w:val="both"/>
              <w:rPr>
                <w:rFonts w:ascii="Times New Roman" w:hAnsi="Times New Roman"/>
                <w:bCs/>
                <w:color w:val="000000"/>
                <w:sz w:val="28"/>
                <w:szCs w:val="28"/>
                <w:lang w:val="uz-Cyrl-UZ"/>
              </w:rPr>
            </w:pPr>
            <w:r>
              <w:rPr>
                <w:rFonts w:ascii="Times New Roman" w:hAnsi="Times New Roman"/>
                <w:bCs/>
                <w:color w:val="000000"/>
                <w:sz w:val="28"/>
                <w:szCs w:val="28"/>
                <w:lang w:val="uz-Cyrl-UZ"/>
              </w:rPr>
              <w:t>Худойберганов У.А</w:t>
            </w:r>
          </w:p>
        </w:tc>
        <w:tc>
          <w:tcPr>
            <w:tcW w:w="6912" w:type="dxa"/>
            <w:tcBorders/>
          </w:tcPr>
          <w:p>
            <w:pPr>
              <w:pStyle w:val="Normal"/>
              <w:spacing w:lineRule="auto" w:line="240" w:before="0" w:after="0"/>
              <w:rPr>
                <w:rFonts w:ascii="Times New Roman" w:hAnsi="Times New Roman"/>
                <w:bCs/>
                <w:color w:val="000000"/>
                <w:sz w:val="28"/>
                <w:szCs w:val="28"/>
                <w:lang w:val="uz-Cyrl-UZ"/>
              </w:rPr>
            </w:pPr>
            <w:r>
              <w:rPr>
                <w:rFonts w:ascii="Times New Roman" w:hAnsi="Times New Roman"/>
                <w:bCs/>
                <w:color w:val="000000"/>
                <w:sz w:val="28"/>
                <w:szCs w:val="28"/>
                <w:lang w:val="uz-Cyrl-UZ"/>
              </w:rPr>
              <w:t>Тошкент тиббиёт академияси, Урология кафедраси доценти, т.ф.д.</w:t>
            </w:r>
          </w:p>
        </w:tc>
      </w:tr>
      <w:tr>
        <w:trPr/>
        <w:tc>
          <w:tcPr>
            <w:tcW w:w="2658" w:type="dxa"/>
            <w:tcBorders/>
          </w:tcPr>
          <w:p>
            <w:pPr>
              <w:pStyle w:val="Normal"/>
              <w:spacing w:lineRule="auto" w:line="240" w:before="0" w:after="0"/>
              <w:jc w:val="both"/>
              <w:rPr>
                <w:rFonts w:ascii="Times New Roman" w:hAnsi="Times New Roman"/>
                <w:bCs/>
                <w:color w:val="000000"/>
                <w:sz w:val="28"/>
                <w:szCs w:val="28"/>
                <w:lang w:val="uz-Cyrl-UZ"/>
              </w:rPr>
            </w:pPr>
            <w:r>
              <w:rPr>
                <w:rFonts w:ascii="Times New Roman" w:hAnsi="Times New Roman"/>
                <w:bCs/>
                <w:color w:val="000000"/>
                <w:sz w:val="28"/>
                <w:szCs w:val="28"/>
                <w:lang w:val="uz-Cyrl-UZ"/>
              </w:rPr>
              <w:t>Арифов С.С</w:t>
            </w:r>
          </w:p>
        </w:tc>
        <w:tc>
          <w:tcPr>
            <w:tcW w:w="6912" w:type="dxa"/>
            <w:tcBorders/>
          </w:tcPr>
          <w:p>
            <w:pPr>
              <w:pStyle w:val="Normal"/>
              <w:spacing w:before="0" w:after="0"/>
              <w:rPr>
                <w:rFonts w:ascii="Times New Roman" w:hAnsi="Times New Roman"/>
                <w:sz w:val="28"/>
                <w:szCs w:val="28"/>
                <w:lang w:val="uz-Cyrl-UZ"/>
              </w:rPr>
            </w:pPr>
            <w:r>
              <w:rPr>
                <w:rFonts w:ascii="Times New Roman" w:hAnsi="Times New Roman"/>
                <w:sz w:val="28"/>
                <w:szCs w:val="28"/>
                <w:lang w:val="uz-Cyrl-UZ"/>
              </w:rPr>
              <w:t>Тиббиёт  ходимларининг  касбий  малакасини</w:t>
            </w:r>
          </w:p>
          <w:p>
            <w:pPr>
              <w:pStyle w:val="Normal"/>
              <w:spacing w:lineRule="auto" w:line="240" w:before="0" w:after="0"/>
              <w:rPr>
                <w:rFonts w:ascii="Times New Roman" w:hAnsi="Times New Roman"/>
                <w:bCs/>
                <w:color w:val="000000"/>
                <w:sz w:val="28"/>
                <w:szCs w:val="28"/>
                <w:lang w:val="uz-Cyrl-UZ"/>
              </w:rPr>
            </w:pPr>
            <w:r>
              <w:rPr>
                <w:rFonts w:ascii="Times New Roman" w:hAnsi="Times New Roman"/>
                <w:sz w:val="28"/>
                <w:szCs w:val="28"/>
                <w:lang w:val="uz-Cyrl-UZ"/>
              </w:rPr>
              <w:t>ривожлантириш  маркази, О</w:t>
            </w:r>
            <w:r>
              <w:rPr>
                <w:rFonts w:ascii="Times New Roman" w:hAnsi="Times New Roman"/>
                <w:bCs/>
                <w:color w:val="000000"/>
                <w:sz w:val="28"/>
                <w:szCs w:val="28"/>
                <w:lang w:val="uz-Cyrl-UZ"/>
              </w:rPr>
              <w:t>торинолорингология кафедраси мудири т.ф.д., профессор</w:t>
            </w:r>
          </w:p>
        </w:tc>
      </w:tr>
    </w:tbl>
    <w:p>
      <w:pPr>
        <w:pStyle w:val="Normal"/>
        <w:tabs>
          <w:tab w:val="clear" w:pos="708"/>
          <w:tab w:val="left" w:pos="4452" w:leader="none"/>
        </w:tabs>
        <w:spacing w:lineRule="auto" w:line="288" w:before="0" w:after="0"/>
        <w:jc w:val="both"/>
        <w:rPr>
          <w:rFonts w:ascii="Times New Roman" w:hAnsi="Times New Roman" w:eastAsia="Batang"/>
          <w:sz w:val="26"/>
          <w:szCs w:val="26"/>
          <w:lang w:val="uz-Cyrl-UZ"/>
        </w:rPr>
      </w:pPr>
      <w:r>
        <w:rPr>
          <w:rFonts w:ascii="Times New Roman" w:hAnsi="Times New Roman"/>
          <w:bCs/>
          <w:color w:val="000000"/>
          <w:sz w:val="28"/>
          <w:szCs w:val="28"/>
          <w:lang w:val="uz-Cyrl-UZ"/>
        </w:rPr>
        <w:t xml:space="preserve">        </w:t>
      </w:r>
      <w:r>
        <w:rPr>
          <w:rFonts w:eastAsia="Batang" w:ascii="Times New Roman" w:hAnsi="Times New Roman"/>
          <w:sz w:val="26"/>
          <w:szCs w:val="26"/>
          <w:lang w:val="uz-Cyrl-UZ"/>
        </w:rPr>
        <w:t xml:space="preserve">                </w:t>
      </w:r>
    </w:p>
    <w:p>
      <w:pPr>
        <w:pStyle w:val="Normal"/>
        <w:tabs>
          <w:tab w:val="clear" w:pos="708"/>
          <w:tab w:val="left" w:pos="4452" w:leader="none"/>
        </w:tabs>
        <w:spacing w:lineRule="auto" w:line="288" w:before="0" w:after="0"/>
        <w:jc w:val="both"/>
        <w:rPr>
          <w:rFonts w:ascii="Times New Roman" w:hAnsi="Times New Roman"/>
          <w:sz w:val="24"/>
          <w:szCs w:val="24"/>
          <w:lang w:val="uz-Cyrl-UZ"/>
        </w:rPr>
      </w:pPr>
      <w:r>
        <w:rPr>
          <w:rFonts w:ascii="Times New Roman" w:hAnsi="Times New Roman"/>
          <w:sz w:val="28"/>
          <w:szCs w:val="28"/>
          <w:lang w:val="uz-Cyrl-UZ"/>
        </w:rPr>
        <w:t xml:space="preserve">             </w:t>
      </w:r>
      <w:r>
        <w:rPr>
          <w:rFonts w:ascii="Times New Roman" w:hAnsi="Times New Roman"/>
          <w:sz w:val="24"/>
          <w:szCs w:val="24"/>
          <w:lang w:val="uz-Cyrl-UZ"/>
        </w:rPr>
        <w:t xml:space="preserve">Мутахассислик бўйича тиббиёт кадрларни клиник ординатура (резидентура)да қайта тайёрлаш касбий тайёргарлик даражасига қўйилган давлат талаблари (кейинги матнда Талаблар деб юритилади) ҳуқуқий-меъёрий ҳужжат бўлиб, у касбий фаолият турига мувофиқ ҳолда масалаларни еча оладиган малакали мутахассисларни тайёрлаш учун зарур бўлган минимал ҳажмдаги билим ва кўникмалар стандартини ўзида намоён этади. </w:t>
      </w:r>
    </w:p>
    <w:p>
      <w:pPr>
        <w:pStyle w:val="Normal"/>
        <w:tabs>
          <w:tab w:val="clear" w:pos="708"/>
          <w:tab w:val="left" w:pos="4452" w:leader="none"/>
        </w:tabs>
        <w:spacing w:lineRule="auto" w:line="288" w:before="0" w:after="0"/>
        <w:jc w:val="both"/>
        <w:rPr>
          <w:rFonts w:ascii="Times New Roman" w:hAnsi="Times New Roman"/>
          <w:sz w:val="24"/>
          <w:szCs w:val="24"/>
          <w:lang w:val="uz-Cyrl-UZ"/>
        </w:rPr>
      </w:pPr>
      <w:r>
        <w:rPr>
          <w:rFonts w:ascii="Times New Roman" w:hAnsi="Times New Roman"/>
          <w:sz w:val="24"/>
          <w:szCs w:val="24"/>
          <w:lang w:val="uz-Cyrl-UZ"/>
        </w:rPr>
        <w:t xml:space="preserve">             </w:t>
      </w:r>
      <w:r>
        <w:rPr>
          <w:rFonts w:ascii="Times New Roman" w:hAnsi="Times New Roman"/>
          <w:sz w:val="24"/>
          <w:szCs w:val="24"/>
          <w:lang w:val="uz-Cyrl-UZ"/>
        </w:rPr>
        <w:t xml:space="preserve">Мазкур Талаблар  клиник ординатура (резидентура)нинг ҳар бир алоҳида олинган ихтисослигига қўйилган тегишли талабларни ишлаб чиқиш учун стандарт ҳисобланади. </w:t>
      </w:r>
    </w:p>
    <w:p>
      <w:pPr>
        <w:pStyle w:val="Normal"/>
        <w:tabs>
          <w:tab w:val="clear" w:pos="708"/>
          <w:tab w:val="left" w:pos="4452" w:leader="none"/>
        </w:tabs>
        <w:spacing w:lineRule="auto" w:line="288" w:before="0" w:after="0"/>
        <w:jc w:val="both"/>
        <w:rPr>
          <w:rFonts w:ascii="Times New Roman" w:hAnsi="Times New Roman"/>
          <w:sz w:val="24"/>
          <w:szCs w:val="24"/>
          <w:lang w:val="uz-Cyrl-UZ"/>
        </w:rPr>
      </w:pPr>
      <w:r>
        <w:rPr>
          <w:rFonts w:ascii="Times New Roman" w:hAnsi="Times New Roman"/>
          <w:sz w:val="24"/>
          <w:szCs w:val="24"/>
          <w:lang w:val="uz-Cyrl-UZ"/>
        </w:rPr>
        <w:t xml:space="preserve">             </w:t>
      </w:r>
      <w:r>
        <w:rPr>
          <w:rFonts w:ascii="Times New Roman" w:hAnsi="Times New Roman"/>
          <w:sz w:val="24"/>
          <w:szCs w:val="24"/>
          <w:lang w:val="uz-Cyrl-UZ"/>
        </w:rPr>
        <w:t>Мутахассиснинг дипломдан кейинги касбий тайёргарликка қўйилган талабларни ишлаб чиқиш вазифалари шакл ва мазмун бўйича ягона бўлган амалий соғлиқни сақлаш муассасаларида тўлиқ мустақил ишлай оладиган ва уни кейинчалик эгаллаётган лавозим ва иш жойига мувофиқ ҳолда беморларга юқори малакавий ёрдам кўрсатиш учун зарур бўлган касбий фаолияти давомида такомиллаштирадиган мутахассисни кўп босқичда тайёрлаш тизимини яратиш ҳисобланади.</w:t>
      </w:r>
    </w:p>
    <w:p>
      <w:pPr>
        <w:pStyle w:val="Normal"/>
        <w:tabs>
          <w:tab w:val="clear" w:pos="708"/>
          <w:tab w:val="left" w:pos="851" w:leader="none"/>
          <w:tab w:val="left" w:pos="993" w:leader="none"/>
        </w:tabs>
        <w:overflowPunct w:val="false"/>
        <w:spacing w:before="0" w:after="0"/>
        <w:ind w:firstLine="567"/>
        <w:jc w:val="both"/>
        <w:rPr>
          <w:rFonts w:ascii="Times New Roman" w:hAnsi="Times New Roman" w:eastAsia="Batang"/>
          <w:sz w:val="24"/>
          <w:szCs w:val="24"/>
          <w:lang w:val="uz-Cyrl-UZ"/>
        </w:rPr>
      </w:pPr>
      <w:bookmarkStart w:id="2" w:name="_Hlk59700846"/>
      <w:bookmarkEnd w:id="2"/>
      <w:r>
        <w:rPr>
          <w:rFonts w:ascii="Times New Roman" w:hAnsi="Times New Roman"/>
          <w:color w:val="000000"/>
          <w:sz w:val="24"/>
          <w:szCs w:val="24"/>
          <w:lang w:val="uz-Cyrl-UZ"/>
        </w:rPr>
        <w:t xml:space="preserve">Ўзбекистон Республикаси Соғлиқни сақлаш вазирлиги тиббиёт ва фармацевтика узлуксиз касбий таълими муассасалараро Мувофиқлаштирувчи  кенгашининг </w:t>
      </w:r>
      <w:r>
        <w:rPr>
          <w:rFonts w:eastAsia="Batang" w:ascii="Times New Roman" w:hAnsi="Times New Roman"/>
          <w:sz w:val="24"/>
          <w:szCs w:val="24"/>
          <w:lang w:val="uz-Cyrl-UZ"/>
        </w:rPr>
        <w:t xml:space="preserve"> 2021 йил 6 октябрдаги 5-сонли баённомаси билан маъқулланган.</w:t>
      </w:r>
    </w:p>
    <w:p>
      <w:pPr>
        <w:pStyle w:val="Normal"/>
        <w:tabs>
          <w:tab w:val="clear" w:pos="708"/>
          <w:tab w:val="left" w:pos="851" w:leader="none"/>
          <w:tab w:val="left" w:pos="993" w:leader="none"/>
        </w:tabs>
        <w:overflowPunct w:val="false"/>
        <w:spacing w:before="0" w:after="0"/>
        <w:ind w:firstLine="567"/>
        <w:jc w:val="both"/>
        <w:rPr>
          <w:rFonts w:ascii="Times New Roman" w:hAnsi="Times New Roman" w:eastAsia="Batang"/>
          <w:sz w:val="24"/>
          <w:szCs w:val="24"/>
          <w:lang w:val="uz-Cyrl-UZ"/>
        </w:rPr>
      </w:pPr>
      <w:r>
        <w:rPr>
          <w:rFonts w:eastAsia="Batang" w:ascii="Times New Roman" w:hAnsi="Times New Roman"/>
          <w:sz w:val="24"/>
          <w:szCs w:val="24"/>
          <w:lang w:val="uz-Cyrl-UZ"/>
        </w:rPr>
      </w:r>
    </w:p>
    <w:p>
      <w:pPr>
        <w:pStyle w:val="Normal"/>
        <w:tabs>
          <w:tab w:val="clear" w:pos="708"/>
          <w:tab w:val="left" w:pos="851" w:leader="none"/>
          <w:tab w:val="left" w:pos="993" w:leader="none"/>
        </w:tabs>
        <w:overflowPunct w:val="false"/>
        <w:spacing w:before="0" w:after="0"/>
        <w:ind w:firstLine="567"/>
        <w:jc w:val="both"/>
        <w:rPr>
          <w:rFonts w:ascii="Times New Roman" w:hAnsi="Times New Roman" w:eastAsia="Batang"/>
          <w:sz w:val="24"/>
          <w:szCs w:val="24"/>
          <w:lang w:val="uz-Cyrl-UZ"/>
        </w:rPr>
      </w:pPr>
      <w:r>
        <w:rPr>
          <w:rFonts w:eastAsia="Batang" w:ascii="Times New Roman" w:hAnsi="Times New Roman"/>
          <w:sz w:val="24"/>
          <w:szCs w:val="24"/>
          <w:lang w:val="uz-Cyrl-UZ"/>
        </w:rPr>
      </w:r>
    </w:p>
    <w:p>
      <w:pPr>
        <w:pStyle w:val="Normal"/>
        <w:tabs>
          <w:tab w:val="clear" w:pos="708"/>
          <w:tab w:val="left" w:pos="851" w:leader="none"/>
          <w:tab w:val="left" w:pos="993" w:leader="none"/>
        </w:tabs>
        <w:overflowPunct w:val="false"/>
        <w:spacing w:before="0" w:after="0"/>
        <w:ind w:firstLine="567"/>
        <w:jc w:val="both"/>
        <w:rPr>
          <w:rFonts w:ascii="Times New Roman" w:hAnsi="Times New Roman" w:eastAsia="Batang"/>
          <w:sz w:val="24"/>
          <w:szCs w:val="24"/>
          <w:lang w:val="uz-Cyrl-UZ"/>
        </w:rPr>
      </w:pPr>
      <w:r>
        <w:rPr>
          <w:rFonts w:eastAsia="Batang" w:ascii="Times New Roman" w:hAnsi="Times New Roman"/>
          <w:sz w:val="24"/>
          <w:szCs w:val="24"/>
          <w:lang w:val="uz-Cyrl-UZ"/>
        </w:rPr>
      </w:r>
      <w:bookmarkStart w:id="3" w:name="_Hlk59700846_Копия_1"/>
      <w:bookmarkStart w:id="4" w:name="_Hlk59700846_Копия_1"/>
      <w:bookmarkEnd w:id="4"/>
    </w:p>
    <w:p>
      <w:pPr>
        <w:pStyle w:val="Normal"/>
        <w:tabs>
          <w:tab w:val="clear" w:pos="708"/>
          <w:tab w:val="left" w:pos="851" w:leader="none"/>
          <w:tab w:val="left" w:pos="993" w:leader="none"/>
        </w:tabs>
        <w:overflowPunct w:val="false"/>
        <w:spacing w:before="0" w:after="0"/>
        <w:ind w:firstLine="567"/>
        <w:jc w:val="both"/>
        <w:rPr>
          <w:rFonts w:ascii="Times New Roman" w:hAnsi="Times New Roman" w:eastAsia="Batang"/>
          <w:sz w:val="24"/>
          <w:szCs w:val="24"/>
          <w:lang w:val="uz-Cyrl-UZ"/>
        </w:rPr>
      </w:pPr>
      <w:r>
        <w:rPr>
          <w:rFonts w:eastAsia="Batang" w:ascii="Times New Roman" w:hAnsi="Times New Roman"/>
          <w:sz w:val="24"/>
          <w:szCs w:val="24"/>
          <w:lang w:val="uz-Cyrl-UZ"/>
        </w:rPr>
      </w:r>
    </w:p>
    <w:p>
      <w:pPr>
        <w:pStyle w:val="Normal"/>
        <w:tabs>
          <w:tab w:val="clear" w:pos="708"/>
          <w:tab w:val="left" w:pos="851" w:leader="none"/>
          <w:tab w:val="left" w:pos="993" w:leader="none"/>
        </w:tabs>
        <w:overflowPunct w:val="false"/>
        <w:spacing w:before="0" w:after="0"/>
        <w:ind w:firstLine="567"/>
        <w:jc w:val="both"/>
        <w:rPr>
          <w:rFonts w:ascii="Times New Roman" w:hAnsi="Times New Roman" w:eastAsia="Batang"/>
          <w:sz w:val="24"/>
          <w:szCs w:val="24"/>
          <w:lang w:val="uz-Cyrl-UZ"/>
        </w:rPr>
      </w:pPr>
      <w:r>
        <w:rPr>
          <w:rFonts w:eastAsia="Batang" w:ascii="Times New Roman" w:hAnsi="Times New Roman"/>
          <w:sz w:val="24"/>
          <w:szCs w:val="24"/>
          <w:lang w:val="uz-Cyrl-UZ"/>
        </w:rPr>
      </w:r>
    </w:p>
    <w:p>
      <w:pPr>
        <w:pStyle w:val="ListParagraph"/>
        <w:numPr>
          <w:ilvl w:val="0"/>
          <w:numId w:val="3"/>
        </w:numPr>
        <w:shd w:val="clear" w:color="auto" w:fill="FFFFFF"/>
        <w:spacing w:before="0" w:after="0"/>
        <w:contextualSpacing/>
        <w:rPr>
          <w:rFonts w:ascii="Times New Roman" w:hAnsi="Times New Roman"/>
          <w:b/>
          <w:bCs/>
          <w:sz w:val="28"/>
          <w:szCs w:val="28"/>
          <w:lang w:val="uz-Cyrl-UZ"/>
        </w:rPr>
      </w:pPr>
      <w:r>
        <w:rPr>
          <w:rFonts w:ascii="Times New Roman" w:hAnsi="Times New Roman"/>
          <w:b/>
          <w:bCs/>
          <w:sz w:val="28"/>
          <w:szCs w:val="28"/>
          <w:lang w:val="uz-Cyrl-UZ"/>
        </w:rPr>
        <w:t>УМУМИЙ ҚОИДАЛАР ВА ҚЎЛЛАНИЛИШ СОҲАСИ</w:t>
      </w:r>
    </w:p>
    <w:p>
      <w:pPr>
        <w:pStyle w:val="Normal"/>
        <w:shd w:val="clear" w:color="auto" w:fill="FFFFFF"/>
        <w:spacing w:before="0" w:after="0"/>
        <w:jc w:val="both"/>
        <w:rPr>
          <w:rFonts w:ascii="Times New Roman" w:hAnsi="Times New Roman"/>
          <w:bCs/>
          <w:i/>
          <w:i/>
          <w:sz w:val="28"/>
          <w:szCs w:val="28"/>
          <w:lang w:val="uz-Cyrl-UZ"/>
        </w:rPr>
      </w:pPr>
      <w:r>
        <w:rPr>
          <w:rFonts w:ascii="Times New Roman" w:hAnsi="Times New Roman"/>
          <w:sz w:val="28"/>
          <w:szCs w:val="28"/>
          <w:lang w:val="uz-Cyrl-UZ"/>
        </w:rPr>
        <w:t xml:space="preserve">1.1. Мазкур меъёрий ҳужжат Урология мутахассислиги бўйича клиник ординатура (резидентура)да мутахассисларнинг тайёргарлик даражасига қўйилган давлат талабларнинг йиғиндиси ҳисобланади. </w:t>
      </w:r>
    </w:p>
    <w:p>
      <w:pPr>
        <w:pStyle w:val="Normal"/>
        <w:shd w:val="clear" w:color="auto" w:fill="FFFFFF"/>
        <w:spacing w:before="0" w:after="0"/>
        <w:jc w:val="both"/>
        <w:rPr>
          <w:rFonts w:ascii="Times New Roman" w:hAnsi="Times New Roman"/>
          <w:sz w:val="28"/>
          <w:szCs w:val="28"/>
          <w:lang w:val="uz-Cyrl-UZ"/>
        </w:rPr>
      </w:pPr>
      <w:r>
        <w:rPr>
          <w:rFonts w:ascii="Times New Roman" w:hAnsi="Times New Roman"/>
          <w:b/>
          <w:bCs/>
          <w:sz w:val="28"/>
          <w:szCs w:val="28"/>
          <w:lang w:val="uz-Cyrl-UZ"/>
        </w:rPr>
        <w:t xml:space="preserve">П. УРОЛОГИЯ МУТАХАССИСИЛИГИ БЎЙИЧА ЎҚУВ ЖАРАЁНИНИ ТАШКИЛ ЭТИШНИНГ ТАВСИФИ </w:t>
      </w:r>
    </w:p>
    <w:p>
      <w:pPr>
        <w:pStyle w:val="Normal"/>
        <w:shd w:val="clear" w:color="auto" w:fill="FFFFFF"/>
        <w:spacing w:before="0" w:after="0"/>
        <w:jc w:val="both"/>
        <w:rPr>
          <w:rFonts w:ascii="Times New Roman" w:hAnsi="Times New Roman"/>
          <w:sz w:val="28"/>
          <w:szCs w:val="28"/>
        </w:rPr>
      </w:pPr>
      <w:r>
        <w:rPr>
          <w:rFonts w:ascii="Times New Roman" w:hAnsi="Times New Roman"/>
          <w:sz w:val="28"/>
          <w:szCs w:val="28"/>
          <w:lang w:val="uz-Cyrl-UZ"/>
        </w:rPr>
        <w:t>2.1. Урология мутахассислиги  бўйича таълимнинг меъёрий муддати камида икки  йилни ташкил этади. Клиник ординатор (резидент)нинг максимал ўқув юкламаси ҳафтада 36 соатни, мустақил иши ҳафтада 54 соатни ташкил этади.</w:t>
      </w:r>
    </w:p>
    <w:p>
      <w:pPr>
        <w:pStyle w:val="Normal"/>
        <w:spacing w:before="0" w:after="0"/>
        <w:jc w:val="both"/>
        <w:rPr>
          <w:rFonts w:ascii="Times New Roman" w:hAnsi="Times New Roman"/>
          <w:sz w:val="28"/>
          <w:szCs w:val="28"/>
          <w:lang w:val="uz-Cyrl-UZ"/>
        </w:rPr>
      </w:pPr>
      <w:r>
        <w:rPr>
          <w:rFonts w:ascii="Times New Roman" w:hAnsi="Times New Roman"/>
          <w:sz w:val="28"/>
          <w:szCs w:val="28"/>
          <w:lang w:val="uz-Cyrl-UZ"/>
        </w:rPr>
        <w:t xml:space="preserve">2.2. Клиник мутахассисликлар бўйича мустақил иш вақти ҳажмига раҳбар томонидан белгиланадиган жадвал бўйича бир ойда бўлинмада 2та мажбурий  тунги (кечки) навбатчилик киради. </w:t>
      </w:r>
    </w:p>
    <w:p>
      <w:pPr>
        <w:pStyle w:val="Normal"/>
        <w:spacing w:lineRule="auto" w:line="240" w:before="0" w:after="0"/>
        <w:jc w:val="both"/>
        <w:rPr>
          <w:rFonts w:ascii="Times New Roman" w:hAnsi="Times New Roman"/>
          <w:sz w:val="28"/>
          <w:szCs w:val="28"/>
          <w:lang w:val="uz-Cyrl-UZ"/>
        </w:rPr>
      </w:pPr>
      <w:r>
        <w:rPr>
          <w:rFonts w:ascii="Times New Roman" w:hAnsi="Times New Roman"/>
          <w:sz w:val="28"/>
          <w:szCs w:val="28"/>
          <w:lang w:val="uz-Cyrl-UZ"/>
        </w:rPr>
        <w:t>2.3. Умумий ўқув юклама хажми ва тайёргарлик кўришнинг умумий вақти қуйидагича тақсимланади:</w:t>
      </w:r>
    </w:p>
    <w:p>
      <w:pPr>
        <w:pStyle w:val="Normal"/>
        <w:spacing w:before="0" w:after="0"/>
        <w:jc w:val="both"/>
        <w:rPr>
          <w:rFonts w:ascii="Times New Roman" w:hAnsi="Times New Roman"/>
          <w:sz w:val="28"/>
          <w:szCs w:val="28"/>
          <w:lang w:val="uz-Cyrl-UZ"/>
        </w:rPr>
      </w:pPr>
      <w:r>
        <w:rPr>
          <w:rFonts w:ascii="Times New Roman" w:hAnsi="Times New Roman"/>
          <w:sz w:val="28"/>
          <w:szCs w:val="28"/>
          <w:lang w:val="uz-Cyrl-UZ"/>
        </w:rPr>
        <w:t>- 93,4% -  мутахассислик модулларини ўрганиш;</w:t>
      </w:r>
    </w:p>
    <w:p>
      <w:pPr>
        <w:pStyle w:val="Normal"/>
        <w:spacing w:before="0" w:after="0"/>
        <w:jc w:val="both"/>
        <w:rPr>
          <w:rFonts w:ascii="Times New Roman" w:hAnsi="Times New Roman"/>
          <w:sz w:val="28"/>
          <w:szCs w:val="28"/>
          <w:lang w:val="uz-Cyrl-UZ"/>
        </w:rPr>
      </w:pPr>
      <w:r>
        <w:rPr>
          <w:rFonts w:ascii="Times New Roman" w:hAnsi="Times New Roman"/>
          <w:sz w:val="28"/>
          <w:szCs w:val="28"/>
          <w:lang w:val="uz-Cyrl-UZ"/>
        </w:rPr>
        <w:t>- 1,1% - умумметодологик ва номутхассис ёндош тиббий модулларни ўрганиш;</w:t>
      </w:r>
    </w:p>
    <w:p>
      <w:pPr>
        <w:pStyle w:val="Normal"/>
        <w:spacing w:lineRule="auto" w:line="240" w:before="0" w:after="0"/>
        <w:jc w:val="both"/>
        <w:rPr>
          <w:rFonts w:ascii="Times New Roman" w:hAnsi="Times New Roman"/>
          <w:color w:val="000000"/>
          <w:sz w:val="28"/>
          <w:szCs w:val="28"/>
          <w:lang w:val="uz-Cyrl-UZ"/>
        </w:rPr>
      </w:pPr>
      <w:r>
        <w:rPr>
          <w:rFonts w:ascii="Times New Roman" w:hAnsi="Times New Roman"/>
          <w:color w:val="000000"/>
          <w:sz w:val="28"/>
          <w:szCs w:val="28"/>
          <w:lang w:val="uz-Cyrl-UZ"/>
        </w:rPr>
        <w:t xml:space="preserve">- 4,5% - ёндош мутахассислик модулларни ўрганиш; </w:t>
      </w:r>
    </w:p>
    <w:p>
      <w:pPr>
        <w:pStyle w:val="Normal"/>
        <w:spacing w:lineRule="auto" w:line="240" w:before="0" w:after="0"/>
        <w:jc w:val="both"/>
        <w:rPr>
          <w:rFonts w:ascii="Times New Roman" w:hAnsi="Times New Roman"/>
          <w:color w:val="000000"/>
          <w:sz w:val="28"/>
          <w:szCs w:val="28"/>
          <w:lang w:val="uz-Cyrl-UZ"/>
        </w:rPr>
      </w:pPr>
      <w:r>
        <w:rPr>
          <w:rFonts w:ascii="Times New Roman" w:hAnsi="Times New Roman"/>
          <w:color w:val="000000"/>
          <w:sz w:val="28"/>
          <w:szCs w:val="28"/>
          <w:lang w:val="uz-Cyrl-UZ"/>
        </w:rPr>
        <w:t>- 1% - аттестацияларга ажратилади.</w:t>
      </w:r>
    </w:p>
    <w:p>
      <w:pPr>
        <w:pStyle w:val="Normal"/>
        <w:spacing w:lineRule="auto" w:line="240" w:before="0" w:after="0"/>
        <w:jc w:val="both"/>
        <w:rPr>
          <w:rFonts w:ascii="Times New Roman" w:hAnsi="Times New Roman"/>
          <w:sz w:val="28"/>
          <w:szCs w:val="28"/>
          <w:lang w:val="uz-Cyrl-UZ"/>
        </w:rPr>
      </w:pPr>
      <w:r>
        <w:rPr>
          <w:rFonts w:ascii="Times New Roman" w:hAnsi="Times New Roman"/>
          <w:sz w:val="28"/>
          <w:szCs w:val="28"/>
          <w:lang w:val="uz-Cyrl-UZ"/>
        </w:rPr>
        <w:t xml:space="preserve">       </w:t>
      </w:r>
      <w:r>
        <w:rPr>
          <w:rFonts w:ascii="Times New Roman" w:hAnsi="Times New Roman"/>
          <w:sz w:val="28"/>
          <w:szCs w:val="28"/>
          <w:lang w:val="uz-Cyrl-UZ"/>
        </w:rPr>
        <w:t xml:space="preserve">Ўқув ва индивидуал режани тузиш давомида клиник ординатор (резидент)лар 2- ва 4-семестрдан сўнг ишлаб чиқариш (малака) амалиётини ўташларини хисобга олиш лозим. </w:t>
      </w:r>
    </w:p>
    <w:p>
      <w:pPr>
        <w:pStyle w:val="Normal"/>
        <w:spacing w:lineRule="auto" w:line="240" w:before="0" w:after="0"/>
        <w:jc w:val="both"/>
        <w:rPr>
          <w:rFonts w:ascii="Times New Roman" w:hAnsi="Times New Roman"/>
          <w:color w:val="FF0000"/>
          <w:sz w:val="28"/>
          <w:szCs w:val="28"/>
          <w:lang w:val="uz-Cyrl-UZ"/>
        </w:rPr>
      </w:pPr>
      <w:r>
        <w:rPr>
          <w:rFonts w:ascii="Times New Roman" w:hAnsi="Times New Roman"/>
          <w:sz w:val="28"/>
          <w:szCs w:val="28"/>
          <w:lang w:val="uz-Cyrl-UZ"/>
        </w:rPr>
        <w:t>2.4. Ўқув жараёни кредит-модул тизими асосида ташкил этилади</w:t>
      </w:r>
      <w:r>
        <w:rPr>
          <w:rFonts w:ascii="Times New Roman" w:hAnsi="Times New Roman"/>
          <w:color w:val="FF0000"/>
          <w:sz w:val="28"/>
          <w:szCs w:val="28"/>
          <w:lang w:val="uz-Cyrl-UZ"/>
        </w:rPr>
        <w:t>.</w:t>
      </w:r>
    </w:p>
    <w:p>
      <w:pPr>
        <w:pStyle w:val="Normal"/>
        <w:shd w:val="clear" w:color="auto" w:fill="FFFFFF"/>
        <w:spacing w:before="0" w:after="0"/>
        <w:ind w:firstLine="15" w:right="2"/>
        <w:jc w:val="both"/>
        <w:rPr>
          <w:rFonts w:ascii="Times New Roman" w:hAnsi="Times New Roman"/>
          <w:b/>
          <w:bCs/>
          <w:sz w:val="28"/>
          <w:szCs w:val="28"/>
          <w:lang w:val="uz-Cyrl-UZ"/>
        </w:rPr>
      </w:pPr>
      <w:r>
        <w:rPr>
          <w:rFonts w:ascii="Times New Roman" w:hAnsi="Times New Roman"/>
          <w:b/>
          <w:bCs/>
          <w:sz w:val="28"/>
          <w:szCs w:val="28"/>
          <w:lang w:val="uz-Cyrl-UZ"/>
        </w:rPr>
        <w:t xml:space="preserve">III. УРОЛОГ - </w:t>
      </w:r>
      <w:r>
        <w:rPr>
          <w:rFonts w:ascii="Times New Roman" w:hAnsi="Times New Roman"/>
          <w:b/>
          <w:sz w:val="28"/>
          <w:szCs w:val="28"/>
          <w:lang w:val="uz-Cyrl-UZ"/>
        </w:rPr>
        <w:t>МУТАХАССИСИНИНГ КАСБИЙ ФАОЛИЯТИНИНГ ТАВСИФИ</w:t>
      </w:r>
      <w:r>
        <w:rPr>
          <w:rFonts w:ascii="Times New Roman" w:hAnsi="Times New Roman"/>
          <w:b/>
          <w:bCs/>
          <w:sz w:val="28"/>
          <w:szCs w:val="28"/>
          <w:lang w:val="uz-Cyrl-UZ"/>
        </w:rPr>
        <w:t xml:space="preserve">  </w:t>
      </w:r>
    </w:p>
    <w:p>
      <w:pPr>
        <w:pStyle w:val="Normal"/>
        <w:shd w:val="clear" w:color="auto" w:fill="FFFFFF"/>
        <w:spacing w:before="0" w:after="0"/>
        <w:ind w:left="24" w:right="38"/>
        <w:jc w:val="both"/>
        <w:rPr>
          <w:rFonts w:ascii="Times New Roman" w:hAnsi="Times New Roman"/>
          <w:color w:val="000000"/>
          <w:sz w:val="28"/>
          <w:szCs w:val="28"/>
          <w:lang w:val="uz-Cyrl-UZ"/>
        </w:rPr>
      </w:pPr>
      <w:r>
        <w:rPr>
          <w:rFonts w:ascii="Times New Roman" w:hAnsi="Times New Roman"/>
          <w:sz w:val="28"/>
          <w:szCs w:val="28"/>
          <w:lang w:val="uz-Cyrl-UZ"/>
        </w:rPr>
        <w:t>3.1. Мутахассиснинг касбий фаолияти соҳаси ёрдам (даволаш-профилактика, тиббий-ижтимоий ва бошқалар) кўрсатиш Урология сифатини лозим даражада таъминлаш йўли билан аҳолининг</w:t>
      </w:r>
      <w:r>
        <w:rPr>
          <w:rFonts w:ascii="Times New Roman" w:hAnsi="Times New Roman"/>
          <w:color w:val="000000"/>
          <w:sz w:val="28"/>
          <w:szCs w:val="28"/>
          <w:lang w:val="uz-Cyrl-UZ"/>
        </w:rPr>
        <w:t xml:space="preserve"> соғлиғини сақлаш ва яхшилашга қаратилган фаолият технологиялари, восита, услуб ва усулларининг йиғиндиси.</w:t>
      </w:r>
    </w:p>
    <w:p>
      <w:pPr>
        <w:pStyle w:val="Normal"/>
        <w:shd w:val="clear" w:color="auto" w:fill="FFFFFF"/>
        <w:spacing w:before="0" w:after="0"/>
        <w:jc w:val="both"/>
        <w:rPr>
          <w:rFonts w:ascii="Times New Roman" w:hAnsi="Times New Roman"/>
          <w:color w:val="000000"/>
          <w:sz w:val="28"/>
          <w:szCs w:val="28"/>
        </w:rPr>
      </w:pPr>
      <w:r>
        <w:rPr>
          <w:rFonts w:ascii="Times New Roman" w:hAnsi="Times New Roman"/>
          <w:color w:val="000000"/>
          <w:sz w:val="28"/>
          <w:szCs w:val="28"/>
        </w:rPr>
        <w:t xml:space="preserve">3.2. </w:t>
      </w:r>
      <w:r>
        <w:rPr>
          <w:rFonts w:ascii="Times New Roman" w:hAnsi="Times New Roman"/>
          <w:color w:val="000000"/>
          <w:sz w:val="28"/>
          <w:szCs w:val="28"/>
          <w:lang w:val="uz-Cyrl-UZ"/>
        </w:rPr>
        <w:t>Мутахассиснинг касбий фаолияти о</w:t>
      </w:r>
      <w:r>
        <w:rPr>
          <w:rFonts w:ascii="Times New Roman" w:hAnsi="Times New Roman"/>
          <w:color w:val="000000"/>
          <w:sz w:val="28"/>
          <w:szCs w:val="28"/>
        </w:rPr>
        <w:t>бъект</w:t>
      </w:r>
      <w:r>
        <w:rPr>
          <w:rFonts w:ascii="Times New Roman" w:hAnsi="Times New Roman"/>
          <w:color w:val="000000"/>
          <w:sz w:val="28"/>
          <w:szCs w:val="28"/>
          <w:lang w:val="uz-Cyrl-UZ"/>
        </w:rPr>
        <w:t>лари қуйидагилар ҳисобланади</w:t>
      </w:r>
      <w:r>
        <w:rPr>
          <w:rFonts w:ascii="Times New Roman" w:hAnsi="Times New Roman"/>
          <w:color w:val="000000"/>
          <w:sz w:val="28"/>
          <w:szCs w:val="28"/>
        </w:rPr>
        <w:t>:</w:t>
      </w:r>
    </w:p>
    <w:p>
      <w:pPr>
        <w:pStyle w:val="Normal"/>
        <w:shd w:val="clear" w:color="auto" w:fill="FFFFFF"/>
        <w:spacing w:before="0" w:after="0"/>
        <w:jc w:val="both"/>
        <w:rPr>
          <w:rFonts w:ascii="Times New Roman" w:hAnsi="Times New Roman"/>
          <w:color w:val="000000"/>
          <w:sz w:val="28"/>
          <w:szCs w:val="28"/>
          <w:lang w:val="uz-Cyrl-UZ"/>
        </w:rPr>
      </w:pPr>
      <w:r>
        <w:rPr>
          <w:rFonts w:ascii="Times New Roman" w:hAnsi="Times New Roman"/>
          <w:color w:val="000000"/>
          <w:sz w:val="28"/>
          <w:szCs w:val="28"/>
        </w:rPr>
        <w:t xml:space="preserve">- </w:t>
      </w:r>
      <w:r>
        <w:rPr>
          <w:rFonts w:ascii="Times New Roman" w:hAnsi="Times New Roman"/>
          <w:color w:val="000000"/>
          <w:sz w:val="28"/>
          <w:szCs w:val="28"/>
          <w:lang w:val="uz-Cyrl-UZ"/>
        </w:rPr>
        <w:t xml:space="preserve"> 18 ёшгача бўлган болалар</w:t>
      </w:r>
      <w:r>
        <w:rPr>
          <w:rFonts w:ascii="Times New Roman" w:hAnsi="Times New Roman"/>
          <w:color w:val="000000"/>
          <w:sz w:val="28"/>
          <w:szCs w:val="28"/>
        </w:rPr>
        <w:t xml:space="preserve">, </w:t>
      </w:r>
      <w:r>
        <w:rPr>
          <w:rFonts w:ascii="Times New Roman" w:hAnsi="Times New Roman"/>
          <w:color w:val="000000"/>
          <w:sz w:val="28"/>
          <w:szCs w:val="28"/>
          <w:lang w:val="uz-Cyrl-UZ"/>
        </w:rPr>
        <w:t>катталар ва х.к.</w:t>
      </w:r>
    </w:p>
    <w:p>
      <w:pPr>
        <w:pStyle w:val="Normal"/>
        <w:shd w:val="clear" w:color="auto" w:fill="FFFFFF"/>
        <w:spacing w:before="0" w:after="0"/>
        <w:jc w:val="both"/>
        <w:rPr>
          <w:rFonts w:ascii="Times New Roman" w:hAnsi="Times New Roman"/>
          <w:color w:val="000000"/>
          <w:sz w:val="28"/>
          <w:szCs w:val="28"/>
          <w:lang w:val="uz-Cyrl-UZ"/>
        </w:rPr>
      </w:pPr>
      <w:r>
        <w:rPr>
          <w:rFonts w:ascii="Times New Roman" w:hAnsi="Times New Roman"/>
          <w:color w:val="000000"/>
          <w:sz w:val="28"/>
          <w:szCs w:val="28"/>
          <w:lang w:val="uz-Cyrl-UZ"/>
        </w:rPr>
        <w:t>- аҳоли (болалар, ўспиринлар ва катталар)да соғлиқни сақлаш, профилактикани таъминлаш, касалликка ташхис қўйиш ва даволаш учун шароитларни яратишга қаратилган восита ва технологияларнинг йиғиндиси .</w:t>
      </w:r>
    </w:p>
    <w:p>
      <w:pPr>
        <w:pStyle w:val="Normal"/>
        <w:shd w:val="clear" w:color="auto" w:fill="FFFFFF"/>
        <w:spacing w:before="0" w:after="0"/>
        <w:ind w:right="48"/>
        <w:jc w:val="both"/>
        <w:rPr>
          <w:rFonts w:ascii="Times New Roman" w:hAnsi="Times New Roman"/>
          <w:sz w:val="28"/>
          <w:szCs w:val="28"/>
          <w:lang w:val="uz-Cyrl-UZ"/>
        </w:rPr>
      </w:pPr>
      <w:r>
        <w:rPr>
          <w:rFonts w:ascii="Times New Roman" w:hAnsi="Times New Roman"/>
          <w:bCs/>
          <w:color w:val="000000"/>
          <w:sz w:val="28"/>
          <w:szCs w:val="28"/>
          <w:lang w:val="uz-Cyrl-UZ"/>
        </w:rPr>
        <w:t xml:space="preserve">3.3. Ихтисослик бўйича мутахассис </w:t>
      </w:r>
      <w:r>
        <w:rPr>
          <w:rFonts w:ascii="Times New Roman" w:hAnsi="Times New Roman"/>
          <w:color w:val="000000"/>
          <w:sz w:val="28"/>
          <w:szCs w:val="28"/>
          <w:lang w:val="uz-Cyrl-UZ"/>
        </w:rPr>
        <w:t xml:space="preserve">– </w:t>
      </w:r>
      <w:r>
        <w:rPr>
          <w:rFonts w:ascii="Times New Roman" w:hAnsi="Times New Roman"/>
          <w:bCs/>
          <w:iCs/>
          <w:sz w:val="28"/>
          <w:szCs w:val="28"/>
          <w:lang w:val="uz-Cyrl-UZ"/>
        </w:rPr>
        <w:t xml:space="preserve">Урология </w:t>
      </w:r>
      <w:r>
        <w:rPr>
          <w:rFonts w:ascii="Times New Roman" w:hAnsi="Times New Roman"/>
          <w:bCs/>
          <w:iCs/>
          <w:color w:val="000000"/>
          <w:sz w:val="28"/>
          <w:szCs w:val="28"/>
          <w:lang w:val="uz-Cyrl-UZ"/>
        </w:rPr>
        <w:t xml:space="preserve"> </w:t>
      </w:r>
      <w:r>
        <w:rPr>
          <w:rFonts w:ascii="Times New Roman" w:hAnsi="Times New Roman"/>
          <w:color w:val="000000"/>
          <w:sz w:val="28"/>
          <w:szCs w:val="28"/>
          <w:lang w:val="uz-Cyrl-UZ"/>
        </w:rPr>
        <w:t>қуйидаги турдаги касбий фаолиятига тайёргарлик кўради:</w:t>
      </w:r>
    </w:p>
    <w:p>
      <w:pPr>
        <w:pStyle w:val="Normal"/>
        <w:shd w:val="clear" w:color="auto" w:fill="FFFFFF"/>
        <w:spacing w:before="0" w:after="0"/>
        <w:jc w:val="both"/>
        <w:rPr>
          <w:rFonts w:ascii="Times New Roman" w:hAnsi="Times New Roman"/>
          <w:sz w:val="28"/>
          <w:szCs w:val="28"/>
        </w:rPr>
      </w:pPr>
      <w:r>
        <w:rPr>
          <w:rFonts w:ascii="Times New Roman" w:hAnsi="Times New Roman"/>
          <w:color w:val="000000"/>
          <w:sz w:val="28"/>
          <w:szCs w:val="28"/>
        </w:rPr>
        <w:t>- профилакти</w:t>
      </w:r>
      <w:r>
        <w:rPr>
          <w:rFonts w:ascii="Times New Roman" w:hAnsi="Times New Roman"/>
          <w:color w:val="000000"/>
          <w:sz w:val="28"/>
          <w:szCs w:val="28"/>
          <w:lang w:val="uz-Cyrl-UZ"/>
        </w:rPr>
        <w:t>ка</w:t>
      </w:r>
      <w:r>
        <w:rPr>
          <w:rFonts w:ascii="Times New Roman" w:hAnsi="Times New Roman"/>
          <w:color w:val="000000"/>
          <w:sz w:val="28"/>
          <w:szCs w:val="28"/>
        </w:rPr>
        <w:t>;</w:t>
      </w:r>
    </w:p>
    <w:p>
      <w:pPr>
        <w:pStyle w:val="Normal"/>
        <w:shd w:val="clear" w:color="auto" w:fill="FFFFFF"/>
        <w:spacing w:before="0" w:after="0"/>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color w:val="000000"/>
          <w:sz w:val="28"/>
          <w:szCs w:val="28"/>
          <w:lang w:val="uz-Cyrl-UZ"/>
        </w:rPr>
        <w:t>ташхисга оид</w:t>
      </w:r>
      <w:r>
        <w:rPr>
          <w:rFonts w:ascii="Times New Roman" w:hAnsi="Times New Roman"/>
          <w:color w:val="000000"/>
          <w:sz w:val="28"/>
          <w:szCs w:val="28"/>
        </w:rPr>
        <w:t>;</w:t>
      </w:r>
    </w:p>
    <w:p>
      <w:pPr>
        <w:pStyle w:val="Normal"/>
        <w:shd w:val="clear" w:color="auto" w:fill="FFFFFF"/>
        <w:spacing w:before="0" w:after="0"/>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color w:val="000000"/>
          <w:sz w:val="28"/>
          <w:szCs w:val="28"/>
          <w:lang w:val="uz-Cyrl-UZ"/>
        </w:rPr>
        <w:t>даволаш</w:t>
      </w:r>
      <w:r>
        <w:rPr>
          <w:rFonts w:ascii="Times New Roman" w:hAnsi="Times New Roman"/>
          <w:color w:val="000000"/>
          <w:sz w:val="28"/>
          <w:szCs w:val="28"/>
        </w:rPr>
        <w:t>;</w:t>
      </w:r>
    </w:p>
    <w:p>
      <w:pPr>
        <w:pStyle w:val="Normal"/>
        <w:shd w:val="clear" w:color="auto" w:fill="FFFFFF"/>
        <w:spacing w:before="0" w:after="0"/>
        <w:jc w:val="both"/>
        <w:rPr>
          <w:rFonts w:ascii="Times New Roman" w:hAnsi="Times New Roman"/>
          <w:sz w:val="28"/>
          <w:szCs w:val="28"/>
        </w:rPr>
      </w:pPr>
      <w:r>
        <w:rPr>
          <w:rFonts w:ascii="Times New Roman" w:hAnsi="Times New Roman"/>
          <w:color w:val="000000"/>
          <w:sz w:val="28"/>
          <w:szCs w:val="28"/>
        </w:rPr>
        <w:t>- реабилитаци</w:t>
      </w:r>
      <w:r>
        <w:rPr>
          <w:rFonts w:ascii="Times New Roman" w:hAnsi="Times New Roman"/>
          <w:color w:val="000000"/>
          <w:sz w:val="28"/>
          <w:szCs w:val="28"/>
          <w:lang w:val="uz-Cyrl-UZ"/>
        </w:rPr>
        <w:t>яга оид</w:t>
      </w:r>
      <w:r>
        <w:rPr>
          <w:rFonts w:ascii="Times New Roman" w:hAnsi="Times New Roman"/>
          <w:color w:val="000000"/>
          <w:sz w:val="28"/>
          <w:szCs w:val="28"/>
        </w:rPr>
        <w:t>;</w:t>
      </w:r>
    </w:p>
    <w:p>
      <w:pPr>
        <w:pStyle w:val="Normal"/>
        <w:shd w:val="clear" w:color="auto" w:fill="FFFFFF"/>
        <w:spacing w:before="0" w:after="0"/>
        <w:jc w:val="both"/>
        <w:rPr>
          <w:rFonts w:ascii="Times New Roman" w:hAnsi="Times New Roman"/>
          <w:sz w:val="28"/>
          <w:szCs w:val="28"/>
        </w:rPr>
      </w:pPr>
      <w:r>
        <w:rPr>
          <w:rFonts w:ascii="Times New Roman" w:hAnsi="Times New Roman"/>
          <w:color w:val="000000"/>
          <w:sz w:val="28"/>
          <w:szCs w:val="28"/>
        </w:rPr>
        <w:t>- илмий-</w:t>
      </w:r>
      <w:r>
        <w:rPr>
          <w:rFonts w:ascii="Times New Roman" w:hAnsi="Times New Roman"/>
          <w:color w:val="000000"/>
          <w:sz w:val="28"/>
          <w:szCs w:val="28"/>
          <w:lang w:val="uz-Cyrl-UZ"/>
        </w:rPr>
        <w:t>тад</w:t>
      </w:r>
      <w:r>
        <w:rPr>
          <w:rFonts w:ascii="Times New Roman" w:hAnsi="Times New Roman"/>
          <w:color w:val="000000"/>
          <w:sz w:val="28"/>
          <w:szCs w:val="28"/>
          <w:lang w:val="uz-Cyrl-UZ"/>
        </w:rPr>
        <w:t>қ</w:t>
      </w:r>
      <w:r>
        <w:rPr>
          <w:rFonts w:ascii="Times New Roman" w:hAnsi="Times New Roman"/>
          <w:color w:val="000000"/>
          <w:sz w:val="28"/>
          <w:szCs w:val="28"/>
          <w:lang w:val="uz-Cyrl-UZ"/>
        </w:rPr>
        <w:t>и</w:t>
      </w:r>
      <w:r>
        <w:rPr>
          <w:rFonts w:ascii="Times New Roman" w:hAnsi="Times New Roman"/>
          <w:color w:val="000000"/>
          <w:sz w:val="28"/>
          <w:szCs w:val="28"/>
          <w:lang w:val="uz-Cyrl-UZ"/>
        </w:rPr>
        <w:t>қ</w:t>
      </w:r>
      <w:r>
        <w:rPr>
          <w:rFonts w:ascii="Times New Roman" w:hAnsi="Times New Roman"/>
          <w:color w:val="000000"/>
          <w:sz w:val="28"/>
          <w:szCs w:val="28"/>
          <w:lang w:val="uz-Cyrl-UZ"/>
        </w:rPr>
        <w:t>от</w:t>
      </w:r>
      <w:r>
        <w:rPr>
          <w:rFonts w:ascii="Times New Roman" w:hAnsi="Times New Roman"/>
          <w:color w:val="000000"/>
          <w:sz w:val="28"/>
          <w:szCs w:val="28"/>
        </w:rPr>
        <w:t xml:space="preserve"> фаолияти</w:t>
      </w:r>
    </w:p>
    <w:p>
      <w:pPr>
        <w:pStyle w:val="Normal"/>
        <w:shd w:val="clear" w:color="auto" w:fill="FFFFFF"/>
        <w:spacing w:before="0" w:after="0"/>
        <w:jc w:val="both"/>
        <w:rPr>
          <w:rFonts w:ascii="Times New Roman" w:hAnsi="Times New Roman"/>
          <w:sz w:val="28"/>
          <w:szCs w:val="28"/>
        </w:rPr>
      </w:pPr>
      <w:r>
        <w:rPr>
          <w:rFonts w:ascii="Times New Roman" w:hAnsi="Times New Roman"/>
          <w:color w:val="000000"/>
          <w:sz w:val="28"/>
          <w:szCs w:val="28"/>
        </w:rPr>
        <w:t xml:space="preserve">- </w:t>
      </w:r>
      <w:r>
        <w:rPr>
          <w:rFonts w:ascii="Times New Roman" w:hAnsi="Times New Roman"/>
          <w:color w:val="000000"/>
          <w:sz w:val="28"/>
          <w:szCs w:val="28"/>
          <w:lang w:val="uz-Cyrl-UZ"/>
        </w:rPr>
        <w:t>ташкилий</w:t>
      </w:r>
      <w:r>
        <w:rPr>
          <w:rFonts w:ascii="Times New Roman" w:hAnsi="Times New Roman"/>
          <w:color w:val="000000"/>
          <w:sz w:val="28"/>
          <w:szCs w:val="28"/>
        </w:rPr>
        <w:t>-</w:t>
      </w:r>
      <w:r>
        <w:rPr>
          <w:rFonts w:ascii="Times New Roman" w:hAnsi="Times New Roman"/>
          <w:color w:val="000000"/>
          <w:sz w:val="28"/>
          <w:szCs w:val="28"/>
          <w:lang w:val="uz-Cyrl-UZ"/>
        </w:rPr>
        <w:t>бошқарув</w:t>
      </w:r>
      <w:r>
        <w:rPr>
          <w:rFonts w:ascii="Times New Roman" w:hAnsi="Times New Roman"/>
          <w:color w:val="000000"/>
          <w:sz w:val="28"/>
          <w:szCs w:val="28"/>
        </w:rPr>
        <w:t>;</w:t>
      </w:r>
    </w:p>
    <w:p>
      <w:pPr>
        <w:pStyle w:val="Normal"/>
        <w:shd w:val="clear" w:color="auto" w:fill="FFFFFF"/>
        <w:spacing w:before="0" w:after="0"/>
        <w:ind w:firstLine="734" w:left="29" w:right="24"/>
        <w:jc w:val="both"/>
        <w:rPr>
          <w:rFonts w:ascii="Times New Roman" w:hAnsi="Times New Roman"/>
          <w:sz w:val="28"/>
          <w:szCs w:val="28"/>
        </w:rPr>
      </w:pPr>
      <w:r>
        <w:rPr>
          <w:rFonts w:ascii="Times New Roman" w:hAnsi="Times New Roman"/>
          <w:color w:val="000000"/>
          <w:sz w:val="28"/>
          <w:szCs w:val="28"/>
          <w:lang w:val="uz-Cyrl-UZ"/>
        </w:rPr>
        <w:t xml:space="preserve">Мутахассис асосан эгаллаган ихтисослиги бўйича касбий фаолиятни амалга оширишга тайёрланади. </w:t>
      </w:r>
    </w:p>
    <w:p>
      <w:pPr>
        <w:pStyle w:val="Normal"/>
        <w:shd w:val="clear" w:color="auto" w:fill="FFFFFF"/>
        <w:spacing w:before="0" w:after="0"/>
        <w:ind w:firstLine="715" w:left="34" w:right="34"/>
        <w:jc w:val="both"/>
        <w:rPr>
          <w:rFonts w:ascii="Times New Roman" w:hAnsi="Times New Roman"/>
          <w:sz w:val="28"/>
          <w:szCs w:val="28"/>
        </w:rPr>
      </w:pPr>
      <w:r>
        <w:rPr>
          <w:rFonts w:ascii="Times New Roman" w:hAnsi="Times New Roman"/>
          <w:sz w:val="28"/>
          <w:szCs w:val="28"/>
          <w:lang w:val="uz-Cyrl-UZ"/>
        </w:rPr>
        <w:t>Ўқиш тугагандан сўнг битирувчига у эгаллаган шифокорлик фаолияти бўйича касбий фаолиятни амалга оширишга ҳуқуқ берадиган белгиланган намунадаги гувоҳнома берилади</w:t>
      </w:r>
      <w:r>
        <w:rPr>
          <w:rFonts w:ascii="Times New Roman" w:hAnsi="Times New Roman"/>
          <w:sz w:val="28"/>
          <w:szCs w:val="28"/>
        </w:rPr>
        <w:t>.</w:t>
      </w:r>
    </w:p>
    <w:p>
      <w:pPr>
        <w:pStyle w:val="Normal"/>
        <w:shd w:val="clear" w:color="auto" w:fill="FFFFFF"/>
        <w:spacing w:before="0" w:after="0"/>
        <w:ind w:right="34"/>
        <w:jc w:val="both"/>
        <w:rPr>
          <w:rFonts w:ascii="Times New Roman" w:hAnsi="Times New Roman"/>
          <w:sz w:val="28"/>
          <w:szCs w:val="28"/>
        </w:rPr>
      </w:pPr>
      <w:r>
        <w:rPr>
          <w:rFonts w:ascii="Times New Roman" w:hAnsi="Times New Roman"/>
          <w:bCs/>
          <w:color w:val="000000"/>
          <w:sz w:val="28"/>
          <w:szCs w:val="28"/>
        </w:rPr>
        <w:t xml:space="preserve">3.4. </w:t>
      </w:r>
      <w:r>
        <w:rPr>
          <w:rFonts w:ascii="Times New Roman" w:hAnsi="Times New Roman"/>
          <w:bCs/>
          <w:color w:val="000000"/>
          <w:sz w:val="28"/>
          <w:szCs w:val="28"/>
          <w:lang w:val="uz-Cyrl-UZ"/>
        </w:rPr>
        <w:t xml:space="preserve">Мутахассис – уролог </w:t>
      </w:r>
      <w:r>
        <w:rPr>
          <w:rFonts w:ascii="Times New Roman" w:hAnsi="Times New Roman"/>
          <w:color w:val="000000"/>
          <w:sz w:val="28"/>
          <w:szCs w:val="28"/>
          <w:lang w:val="uz-Cyrl-UZ"/>
        </w:rPr>
        <w:t>касбий фаолият турларига мувофиқ ҳолда қуйидаги касбий вазифаларни ечиши лозим</w:t>
      </w:r>
      <w:r>
        <w:rPr>
          <w:rFonts w:ascii="Times New Roman" w:hAnsi="Times New Roman"/>
          <w:color w:val="000000"/>
          <w:sz w:val="28"/>
          <w:szCs w:val="28"/>
        </w:rPr>
        <w:t>:</w:t>
      </w:r>
    </w:p>
    <w:p>
      <w:pPr>
        <w:pStyle w:val="Normal"/>
        <w:shd w:val="clear" w:color="auto" w:fill="FFFFFF"/>
        <w:spacing w:before="0" w:after="0"/>
        <w:jc w:val="both"/>
        <w:rPr>
          <w:rFonts w:ascii="Times New Roman" w:hAnsi="Times New Roman"/>
          <w:sz w:val="28"/>
          <w:szCs w:val="28"/>
          <w:lang w:val="uz-Cyrl-UZ"/>
        </w:rPr>
      </w:pPr>
      <w:r>
        <w:rPr>
          <w:rFonts w:ascii="Times New Roman" w:hAnsi="Times New Roman"/>
          <w:b/>
          <w:i/>
          <w:color w:val="000000"/>
          <w:sz w:val="28"/>
          <w:szCs w:val="28"/>
        </w:rPr>
        <w:t>-п</w:t>
      </w:r>
      <w:r>
        <w:rPr>
          <w:rFonts w:ascii="Times New Roman" w:hAnsi="Times New Roman"/>
          <w:b/>
          <w:i/>
          <w:color w:val="000000"/>
          <w:sz w:val="28"/>
          <w:szCs w:val="28"/>
          <w:lang w:val="uz-Cyrl-UZ"/>
        </w:rPr>
        <w:t>рофилактика фаолияти (бирламчи, иккиламчи ва х.к.):</w:t>
      </w:r>
      <w:r>
        <w:rPr>
          <w:rFonts w:ascii="Times New Roman" w:hAnsi="Times New Roman"/>
          <w:sz w:val="28"/>
          <w:szCs w:val="28"/>
          <w:lang w:val="uz-Cyrl-UZ"/>
        </w:rPr>
        <w:t xml:space="preserve"> </w:t>
      </w:r>
    </w:p>
    <w:p>
      <w:pPr>
        <w:pStyle w:val="Normal"/>
        <w:shd w:val="clear" w:color="auto" w:fill="FFFFFF"/>
        <w:spacing w:before="0" w:after="0"/>
        <w:jc w:val="both"/>
        <w:rPr>
          <w:rFonts w:ascii="Times New Roman" w:hAnsi="Times New Roman"/>
          <w:sz w:val="28"/>
          <w:szCs w:val="28"/>
          <w:lang w:val="uz-Cyrl-UZ"/>
        </w:rPr>
      </w:pPr>
      <w:r>
        <w:rPr>
          <w:rFonts w:ascii="Times New Roman" w:hAnsi="Times New Roman"/>
          <w:sz w:val="28"/>
          <w:szCs w:val="28"/>
          <w:lang w:val="uz-Cyrl-UZ"/>
        </w:rPr>
        <w:t>1. Пешоб ажратиш тизимининг касалликларини олдини олиш бўйича профилактика тадбирлари (мулоқот, давра суҳбатлари, учрашувлар, маърузалар ва х.к.)ни ташкил этиш ва ўтказиш;</w:t>
      </w:r>
    </w:p>
    <w:p>
      <w:pPr>
        <w:pStyle w:val="Normal"/>
        <w:shd w:val="clear" w:color="auto" w:fill="FFFFFF"/>
        <w:spacing w:before="0" w:after="0"/>
        <w:jc w:val="both"/>
        <w:rPr>
          <w:rFonts w:ascii="Times New Roman" w:hAnsi="Times New Roman"/>
          <w:sz w:val="28"/>
          <w:szCs w:val="28"/>
          <w:lang w:val="uz-Cyrl-UZ"/>
        </w:rPr>
      </w:pPr>
      <w:r>
        <w:rPr>
          <w:rFonts w:ascii="Times New Roman" w:hAnsi="Times New Roman"/>
          <w:sz w:val="28"/>
          <w:szCs w:val="28"/>
          <w:lang w:val="uz-Cyrl-UZ"/>
        </w:rPr>
        <w:t>2. Объектив текширув усулларини қўллаш, хасталик ҳақида маълумот олиш, умумий ва махсус аломатларини аниқлаш, ташҳис қўйиш ва уни асослаш.</w:t>
      </w:r>
    </w:p>
    <w:p>
      <w:pPr>
        <w:pStyle w:val="Normal"/>
        <w:shd w:val="clear" w:color="auto" w:fill="FFFFFF"/>
        <w:spacing w:before="0" w:after="0"/>
        <w:jc w:val="both"/>
        <w:rPr>
          <w:rFonts w:ascii="Times New Roman" w:hAnsi="Times New Roman"/>
          <w:sz w:val="28"/>
          <w:szCs w:val="28"/>
          <w:lang w:val="uz-Cyrl-UZ"/>
        </w:rPr>
      </w:pPr>
      <w:r>
        <w:rPr>
          <w:rFonts w:ascii="Times New Roman" w:hAnsi="Times New Roman"/>
          <w:sz w:val="28"/>
          <w:szCs w:val="28"/>
          <w:lang w:val="uz-Cyrl-UZ"/>
        </w:rPr>
        <w:t>3. Махсус текширув усуллари (лаборатория, гормонал, рентгенологик, функционал текширувлар)нинг заруриятини аниқлаш, маълумотларни таҳлил қилиш, қиёсий ташхис қўйиш, ташхисни анқлаш, беморни олиб бориш режаси ва тактикасини асослаш, юзага келиши мумкин бўлган асоратларни назарда тутиш. Госпитализация учун кўрсатмаларни аниқлаш. Беморнинг ишга лаёқатлилигини аниқлаш.</w:t>
      </w:r>
    </w:p>
    <w:p>
      <w:pPr>
        <w:pStyle w:val="Normal"/>
        <w:shd w:val="clear" w:color="auto" w:fill="FFFFFF"/>
        <w:spacing w:before="0" w:after="0"/>
        <w:jc w:val="both"/>
        <w:rPr>
          <w:rFonts w:ascii="Times New Roman" w:hAnsi="Times New Roman"/>
          <w:sz w:val="28"/>
          <w:szCs w:val="28"/>
          <w:lang w:val="uz-Cyrl-UZ"/>
        </w:rPr>
      </w:pPr>
      <w:r>
        <w:rPr>
          <w:rFonts w:ascii="Times New Roman" w:hAnsi="Times New Roman"/>
          <w:sz w:val="28"/>
          <w:szCs w:val="28"/>
          <w:lang w:val="uz-Cyrl-UZ"/>
        </w:rPr>
        <w:t>4. Соғлиқни сақлаш тўғрисидаги қонунчиликка мос равишда тиббий ҳужжатларни тўлдириш.</w:t>
      </w:r>
    </w:p>
    <w:p>
      <w:pPr>
        <w:pStyle w:val="Normal"/>
        <w:shd w:val="clear" w:color="auto" w:fill="FFFFFF"/>
        <w:spacing w:before="0" w:after="0"/>
        <w:jc w:val="both"/>
        <w:rPr>
          <w:rFonts w:ascii="Times New Roman" w:hAnsi="Times New Roman"/>
          <w:b/>
          <w:i/>
          <w:i/>
          <w:color w:val="000000"/>
          <w:sz w:val="28"/>
          <w:szCs w:val="28"/>
          <w:lang w:val="uz-Cyrl-UZ"/>
        </w:rPr>
      </w:pPr>
      <w:r>
        <w:rPr>
          <w:rFonts w:ascii="Times New Roman" w:hAnsi="Times New Roman"/>
          <w:b/>
          <w:i/>
          <w:color w:val="000000"/>
          <w:sz w:val="28"/>
          <w:szCs w:val="28"/>
          <w:lang w:val="uz-Cyrl-UZ"/>
        </w:rPr>
        <w:t>-ташхисга оид фаолияти:</w:t>
      </w:r>
    </w:p>
    <w:p>
      <w:pPr>
        <w:pStyle w:val="Normal"/>
        <w:shd w:val="clear" w:color="auto" w:fill="FFFFFF"/>
        <w:spacing w:before="0" w:after="0"/>
        <w:jc w:val="both"/>
        <w:rPr>
          <w:rFonts w:ascii="Times New Roman" w:hAnsi="Times New Roman"/>
          <w:color w:val="000000"/>
          <w:sz w:val="28"/>
          <w:szCs w:val="28"/>
          <w:lang w:val="uz-Cyrl-UZ"/>
        </w:rPr>
      </w:pPr>
      <w:r>
        <w:rPr>
          <w:rFonts w:ascii="Times New Roman" w:hAnsi="Times New Roman"/>
          <w:color w:val="000000"/>
          <w:sz w:val="28"/>
          <w:szCs w:val="28"/>
          <w:lang w:val="uz-Cyrl-UZ"/>
        </w:rPr>
        <w:t>1. Клиник, биокимёвий ва функционал тадқиқотлар натижалари: ультратовуш, рентген, томография, ангиография, радиоизотоп усуллари, гемодинамик ва гормонал маълумотлар натижаларини таҳлил этиш ва диагностик баҳолаш. Клиник ва лаборатор-инструментал текширув усуллари асосида беморларда касалликлар ва патологик холатларни ташхислаш.</w:t>
      </w:r>
    </w:p>
    <w:p>
      <w:pPr>
        <w:pStyle w:val="Normal"/>
        <w:shd w:val="clear" w:color="auto" w:fill="FFFFFF"/>
        <w:spacing w:before="0" w:after="0"/>
        <w:jc w:val="both"/>
        <w:rPr>
          <w:rFonts w:ascii="Times New Roman" w:hAnsi="Times New Roman"/>
          <w:sz w:val="28"/>
          <w:szCs w:val="28"/>
          <w:lang w:val="uz-Cyrl-UZ"/>
        </w:rPr>
      </w:pPr>
      <w:r>
        <w:rPr>
          <w:rFonts w:ascii="Times New Roman" w:hAnsi="Times New Roman"/>
          <w:color w:val="000000"/>
          <w:sz w:val="28"/>
          <w:szCs w:val="28"/>
          <w:lang w:val="uz-Cyrl-UZ"/>
        </w:rPr>
        <w:t>2. Шошилинч холатларни ташхис килиш. Шошилинч ва хаёт учун хавф тугдирадиган холатларни ташхислаш буйича асосий чора-тадбирларини бажариш.</w:t>
      </w:r>
    </w:p>
    <w:p>
      <w:pPr>
        <w:pStyle w:val="Normal"/>
        <w:shd w:val="clear" w:color="auto" w:fill="FFFFFF"/>
        <w:spacing w:before="0" w:after="0"/>
        <w:jc w:val="both"/>
        <w:rPr>
          <w:rFonts w:ascii="Times New Roman" w:hAnsi="Times New Roman"/>
          <w:color w:val="000000"/>
          <w:sz w:val="28"/>
          <w:szCs w:val="28"/>
          <w:lang w:val="uz-Cyrl-UZ"/>
        </w:rPr>
      </w:pPr>
      <w:r>
        <w:rPr>
          <w:rFonts w:ascii="Times New Roman" w:hAnsi="Times New Roman"/>
          <w:color w:val="000000"/>
          <w:sz w:val="28"/>
          <w:szCs w:val="28"/>
          <w:lang w:val="uz-Cyrl-UZ"/>
        </w:rPr>
        <w:t>3. Патологик жараёнлар ва касалликларни уз вактида ташхис килиш учун  аъзоларнинг функционал холатларини ба</w:t>
      </w:r>
      <w:r>
        <w:rPr>
          <w:rFonts w:ascii="Times New Roman" w:hAnsi="Times New Roman"/>
          <w:color w:val="000000"/>
          <w:sz w:val="28"/>
          <w:szCs w:val="28"/>
          <w:lang w:val="uz-Cyrl-UZ"/>
        </w:rPr>
        <w:t>ҳ</w:t>
      </w:r>
      <w:r>
        <w:rPr>
          <w:rFonts w:ascii="Times New Roman" w:hAnsi="Times New Roman"/>
          <w:color w:val="000000"/>
          <w:sz w:val="28"/>
          <w:szCs w:val="28"/>
          <w:lang w:val="uz-Cyrl-UZ"/>
        </w:rPr>
        <w:t xml:space="preserve">олаш ва анатомик-физиологик асосларини билиш. </w:t>
      </w:r>
    </w:p>
    <w:p>
      <w:pPr>
        <w:pStyle w:val="Normal"/>
        <w:shd w:val="clear" w:color="auto" w:fill="FFFFFF"/>
        <w:spacing w:before="0" w:after="0"/>
        <w:jc w:val="both"/>
        <w:rPr>
          <w:rFonts w:ascii="Times New Roman" w:hAnsi="Times New Roman"/>
          <w:b/>
          <w:i/>
          <w:i/>
          <w:color w:val="000000"/>
          <w:sz w:val="28"/>
          <w:szCs w:val="28"/>
          <w:lang w:val="uz-Cyrl-UZ"/>
        </w:rPr>
      </w:pPr>
      <w:r>
        <w:rPr>
          <w:rFonts w:ascii="Times New Roman" w:hAnsi="Times New Roman"/>
          <w:b/>
          <w:i/>
          <w:color w:val="000000"/>
          <w:sz w:val="28"/>
          <w:szCs w:val="28"/>
          <w:lang w:val="uz-Cyrl-UZ"/>
        </w:rPr>
        <w:t>-даволаш  фаолияти:</w:t>
      </w:r>
    </w:p>
    <w:p>
      <w:pPr>
        <w:pStyle w:val="Normal"/>
        <w:shd w:val="clear" w:color="auto" w:fill="FFFFFF"/>
        <w:spacing w:before="0" w:after="0"/>
        <w:jc w:val="both"/>
        <w:rPr>
          <w:rFonts w:ascii="Times New Roman" w:hAnsi="Times New Roman"/>
          <w:color w:val="000000"/>
          <w:sz w:val="28"/>
          <w:szCs w:val="28"/>
          <w:lang w:val="uz-Cyrl-UZ"/>
        </w:rPr>
      </w:pPr>
      <w:r>
        <w:rPr>
          <w:rFonts w:ascii="Times New Roman" w:hAnsi="Times New Roman"/>
          <w:color w:val="000000"/>
          <w:sz w:val="28"/>
          <w:szCs w:val="28"/>
          <w:lang w:val="uz-Cyrl-UZ"/>
        </w:rPr>
        <w:t>1. Барча шошилинч ҳолатларларда малакали ёрдам кўрсатишни билиш ва бажариш имконига эга бўлиши.</w:t>
      </w:r>
    </w:p>
    <w:p>
      <w:pPr>
        <w:pStyle w:val="Normal"/>
        <w:shd w:val="clear" w:color="auto" w:fill="FFFFFF"/>
        <w:spacing w:before="0" w:after="0"/>
        <w:jc w:val="both"/>
        <w:rPr>
          <w:rFonts w:ascii="Times New Roman" w:hAnsi="Times New Roman"/>
          <w:color w:val="000000"/>
          <w:sz w:val="28"/>
          <w:szCs w:val="28"/>
          <w:lang w:val="uz-Cyrl-UZ"/>
        </w:rPr>
      </w:pPr>
      <w:r>
        <w:rPr>
          <w:rFonts w:ascii="Times New Roman" w:hAnsi="Times New Roman"/>
          <w:color w:val="000000"/>
          <w:sz w:val="28"/>
          <w:szCs w:val="28"/>
          <w:lang w:val="uz-Cyrl-UZ"/>
        </w:rPr>
        <w:t>2. Тиббиётнинг барча босқичларида (ҚВП, поликлиника, шифохона ва ихтисослашган марказ) урологик беморларни ташхислаш, даволаш (консерватив ва оператив) ва профилактикасини ўтказиш.</w:t>
      </w:r>
    </w:p>
    <w:p>
      <w:pPr>
        <w:pStyle w:val="Normal"/>
        <w:shd w:val="clear" w:color="auto" w:fill="FFFFFF"/>
        <w:spacing w:before="0" w:after="0"/>
        <w:jc w:val="both"/>
        <w:rPr>
          <w:rFonts w:ascii="Times New Roman" w:hAnsi="Times New Roman"/>
          <w:b/>
          <w:i/>
          <w:i/>
          <w:color w:val="000000"/>
          <w:sz w:val="28"/>
          <w:szCs w:val="28"/>
          <w:lang w:val="uz-Cyrl-UZ"/>
        </w:rPr>
      </w:pPr>
      <w:r>
        <w:rPr>
          <w:rFonts w:ascii="Times New Roman" w:hAnsi="Times New Roman"/>
          <w:b/>
          <w:i/>
          <w:color w:val="000000"/>
          <w:sz w:val="28"/>
          <w:szCs w:val="28"/>
          <w:lang w:val="uz-Cyrl-UZ"/>
        </w:rPr>
        <w:t>-реабилитацияга оид фаолияти:</w:t>
      </w:r>
    </w:p>
    <w:p>
      <w:pPr>
        <w:pStyle w:val="Normal"/>
        <w:shd w:val="clear" w:color="auto" w:fill="FFFFFF"/>
        <w:spacing w:before="0" w:after="0"/>
        <w:jc w:val="both"/>
        <w:rPr>
          <w:rFonts w:ascii="Times New Roman" w:hAnsi="Times New Roman"/>
          <w:color w:val="000000"/>
          <w:sz w:val="28"/>
          <w:szCs w:val="28"/>
          <w:lang w:val="uz-Cyrl-UZ"/>
        </w:rPr>
      </w:pPr>
      <w:r>
        <w:rPr>
          <w:rFonts w:ascii="Times New Roman" w:hAnsi="Times New Roman"/>
          <w:color w:val="000000"/>
          <w:sz w:val="28"/>
          <w:szCs w:val="28"/>
          <w:lang w:val="uz-Cyrl-UZ"/>
        </w:rPr>
        <w:t>1. Энг кенг тарқалган урологик касалликлар учун турли реабилитация дастурларини (тиббий, ижтимоий, психологик) қўллаш.</w:t>
      </w:r>
    </w:p>
    <w:p>
      <w:pPr>
        <w:pStyle w:val="Normal"/>
        <w:shd w:val="clear" w:color="auto" w:fill="FFFFFF"/>
        <w:spacing w:before="0" w:after="0"/>
        <w:jc w:val="both"/>
        <w:rPr>
          <w:rFonts w:ascii="Times New Roman" w:hAnsi="Times New Roman"/>
          <w:color w:val="000000"/>
          <w:sz w:val="28"/>
          <w:szCs w:val="28"/>
          <w:lang w:val="uz-Cyrl-UZ"/>
        </w:rPr>
      </w:pPr>
      <w:r>
        <w:rPr>
          <w:rFonts w:ascii="Times New Roman" w:hAnsi="Times New Roman"/>
          <w:color w:val="000000"/>
          <w:sz w:val="28"/>
          <w:szCs w:val="28"/>
          <w:lang w:val="uz-Cyrl-UZ"/>
        </w:rPr>
        <w:t>2. Урологик хасталиги бўлган беморларни реабилитация қилиш даврида (морфофункционал ҳолатига қараб) мақбул режимни танлаш бўйича тавсиялар бериш, даволовчи  жисмоний тарбия, физиотерапия, рефлексотерапия усулларига кўрсатма ва қарши кўрсатмаларни аниқлаш.</w:t>
      </w:r>
    </w:p>
    <w:p>
      <w:pPr>
        <w:pStyle w:val="Normal"/>
        <w:shd w:val="clear" w:color="auto" w:fill="FFFFFF"/>
        <w:spacing w:before="0" w:after="0"/>
        <w:jc w:val="both"/>
        <w:rPr>
          <w:rFonts w:ascii="Times New Roman" w:hAnsi="Times New Roman"/>
          <w:sz w:val="28"/>
          <w:szCs w:val="28"/>
          <w:lang w:val="uz-Cyrl-UZ"/>
        </w:rPr>
      </w:pPr>
      <w:r>
        <w:rPr>
          <w:rFonts w:ascii="Times New Roman" w:hAnsi="Times New Roman"/>
          <w:color w:val="000000"/>
          <w:sz w:val="28"/>
          <w:szCs w:val="28"/>
          <w:lang w:val="uz-Cyrl-UZ"/>
        </w:rPr>
        <w:t>3. Реабилитацияга муҳтож бўлган  беморларда  даволаш жисмоний тарбия, физиотерапия ва ноанъанавий терапия усуллари (рефлекс терапияси, фитотерапияси, гомеопатияси) воситаларидан фойдаланиш ва бошқалар.</w:t>
      </w:r>
    </w:p>
    <w:p>
      <w:pPr>
        <w:pStyle w:val="Normal"/>
        <w:shd w:val="clear" w:color="auto" w:fill="FFFFFF"/>
        <w:spacing w:lineRule="auto" w:line="240" w:before="0" w:after="0"/>
        <w:jc w:val="both"/>
        <w:rPr>
          <w:rFonts w:ascii="Times New Roman" w:hAnsi="Times New Roman"/>
          <w:b/>
          <w:i/>
          <w:i/>
          <w:sz w:val="28"/>
          <w:szCs w:val="28"/>
          <w:lang w:val="uz-Cyrl-UZ"/>
        </w:rPr>
      </w:pPr>
      <w:r>
        <w:rPr>
          <w:rFonts w:ascii="Times New Roman" w:hAnsi="Times New Roman"/>
          <w:b/>
          <w:i/>
          <w:sz w:val="28"/>
          <w:szCs w:val="28"/>
          <w:lang w:val="uz-Cyrl-UZ"/>
        </w:rPr>
        <w:t>-психолого-педагогик фаолияти:</w:t>
      </w:r>
    </w:p>
    <w:p>
      <w:pPr>
        <w:pStyle w:val="Normal"/>
        <w:shd w:val="clear" w:color="auto" w:fill="FFFFFF"/>
        <w:spacing w:lineRule="auto" w:line="240" w:before="0" w:after="0"/>
        <w:jc w:val="both"/>
        <w:rPr>
          <w:rFonts w:ascii="Times New Roman" w:hAnsi="Times New Roman"/>
          <w:b/>
          <w:i/>
          <w:i/>
          <w:sz w:val="28"/>
          <w:szCs w:val="28"/>
          <w:lang w:val="uz-Cyrl-UZ"/>
        </w:rPr>
      </w:pPr>
      <w:bookmarkStart w:id="5" w:name="_Hlk53658952"/>
      <w:r>
        <w:rPr>
          <w:rFonts w:ascii="Times New Roman" w:hAnsi="Times New Roman"/>
          <w:b/>
          <w:i/>
          <w:sz w:val="28"/>
          <w:szCs w:val="28"/>
          <w:lang w:val="uz-Cyrl-UZ"/>
        </w:rPr>
        <w:t xml:space="preserve">- </w:t>
      </w:r>
      <w:r>
        <w:rPr>
          <w:rFonts w:ascii="Times New Roman" w:hAnsi="Times New Roman"/>
          <w:sz w:val="28"/>
          <w:szCs w:val="28"/>
          <w:lang w:val="uz-Cyrl-UZ"/>
        </w:rPr>
        <w:t>шошилинч</w:t>
      </w:r>
      <w:r>
        <w:rPr>
          <w:rFonts w:ascii="Times New Roman" w:hAnsi="Times New Roman"/>
          <w:b/>
          <w:i/>
          <w:sz w:val="28"/>
          <w:szCs w:val="28"/>
          <w:lang w:val="uz-Cyrl-UZ"/>
        </w:rPr>
        <w:t xml:space="preserve"> </w:t>
      </w:r>
      <w:r>
        <w:rPr>
          <w:rFonts w:ascii="Times New Roman" w:hAnsi="Times New Roman"/>
          <w:sz w:val="28"/>
          <w:szCs w:val="28"/>
          <w:lang w:val="uz-Cyrl-UZ"/>
        </w:rPr>
        <w:t xml:space="preserve">касалликлари билан даволанган </w:t>
      </w:r>
      <w:r>
        <w:rPr>
          <w:rFonts w:ascii="Times New Roman" w:hAnsi="Times New Roman"/>
          <w:sz w:val="28"/>
          <w:szCs w:val="28"/>
        </w:rPr>
        <w:t>беморлар</w:t>
      </w:r>
      <w:r>
        <w:rPr>
          <w:rFonts w:ascii="Times New Roman" w:hAnsi="Times New Roman"/>
          <w:sz w:val="28"/>
          <w:szCs w:val="28"/>
          <w:lang w:val="uz-Cyrl-UZ"/>
        </w:rPr>
        <w:t>г</w:t>
      </w:r>
      <w:r>
        <w:rPr>
          <w:rFonts w:ascii="Times New Roman" w:hAnsi="Times New Roman"/>
          <w:sz w:val="28"/>
          <w:szCs w:val="28"/>
        </w:rPr>
        <w:t>а</w:t>
      </w:r>
      <w:r>
        <w:rPr>
          <w:rFonts w:ascii="Times New Roman" w:hAnsi="Times New Roman"/>
          <w:sz w:val="28"/>
          <w:szCs w:val="28"/>
          <w:lang w:val="uz-Cyrl-UZ"/>
        </w:rPr>
        <w:t xml:space="preserve"> психологик ёрдам кўрсатиш;</w:t>
      </w:r>
      <w:bookmarkEnd w:id="5"/>
    </w:p>
    <w:p>
      <w:pPr>
        <w:pStyle w:val="Normal"/>
        <w:shd w:val="clear" w:color="auto" w:fill="FFFFFF"/>
        <w:spacing w:before="0" w:after="0"/>
        <w:jc w:val="both"/>
        <w:rPr>
          <w:rFonts w:ascii="Times New Roman" w:hAnsi="Times New Roman"/>
          <w:b/>
          <w:i/>
          <w:i/>
          <w:sz w:val="28"/>
          <w:szCs w:val="28"/>
          <w:lang w:val="uz-Cyrl-UZ"/>
        </w:rPr>
      </w:pPr>
      <w:r>
        <w:rPr>
          <w:rFonts w:ascii="Times New Roman" w:hAnsi="Times New Roman"/>
          <w:b/>
          <w:i/>
          <w:color w:val="000000"/>
          <w:sz w:val="28"/>
          <w:szCs w:val="28"/>
          <w:lang w:val="uz-Cyrl-UZ"/>
        </w:rPr>
        <w:t>- ташкилий-бошқарув фаолияти:</w:t>
      </w:r>
    </w:p>
    <w:p>
      <w:pPr>
        <w:pStyle w:val="Normal"/>
        <w:shd w:val="clear" w:color="auto" w:fill="FFFFFF"/>
        <w:spacing w:before="0" w:after="0"/>
        <w:ind w:hanging="38" w:left="38" w:right="14"/>
        <w:jc w:val="both"/>
        <w:rPr>
          <w:rFonts w:ascii="Times New Roman" w:hAnsi="Times New Roman"/>
          <w:sz w:val="28"/>
          <w:szCs w:val="28"/>
          <w:lang w:val="uz-Cyrl-UZ"/>
        </w:rPr>
      </w:pPr>
      <w:r>
        <w:rPr>
          <w:rFonts w:ascii="Times New Roman" w:hAnsi="Times New Roman"/>
          <w:color w:val="000000"/>
          <w:sz w:val="28"/>
          <w:szCs w:val="28"/>
          <w:lang w:val="uz-Cyrl-UZ"/>
        </w:rPr>
        <w:t>1. урологияга ихтисослашган тиббий ташкилотларда тиббий ходимларнинг меҳнатини ташкил этиш, функционал мажбуриятларни ва уларни амалга оширишнинг оптимал алгоритмини аниқлаш;</w:t>
      </w:r>
    </w:p>
    <w:p>
      <w:pPr>
        <w:pStyle w:val="Normal"/>
        <w:shd w:val="clear" w:color="auto" w:fill="FFFFFF"/>
        <w:spacing w:before="0" w:after="0"/>
        <w:ind w:hanging="38" w:left="29" w:right="29"/>
        <w:jc w:val="both"/>
        <w:rPr>
          <w:rFonts w:ascii="Times New Roman" w:hAnsi="Times New Roman"/>
          <w:sz w:val="28"/>
          <w:szCs w:val="28"/>
          <w:lang w:val="uz-Cyrl-UZ"/>
        </w:rPr>
      </w:pPr>
      <w:r>
        <w:rPr>
          <w:rFonts w:ascii="Times New Roman" w:hAnsi="Times New Roman"/>
          <w:color w:val="000000"/>
          <w:sz w:val="28"/>
          <w:szCs w:val="28"/>
          <w:lang w:val="uz-Cyrl-UZ"/>
        </w:rPr>
        <w:t>меҳнатни муҳофаза қилиш ва хавфсизлик техникаси бўйича тадбирларни уюштириш, касбий касалликларни профилактика қилиш, экология хавфсизлигига амал қилиш ва уни таъминлаш устидан назорат қилиш.</w:t>
      </w:r>
    </w:p>
    <w:p>
      <w:pPr>
        <w:pStyle w:val="Normal"/>
        <w:shd w:val="clear" w:color="auto" w:fill="FFFFFF"/>
        <w:spacing w:before="0" w:after="0"/>
        <w:ind w:hanging="38" w:left="24" w:right="34"/>
        <w:jc w:val="both"/>
        <w:rPr>
          <w:rFonts w:ascii="Times New Roman" w:hAnsi="Times New Roman"/>
          <w:sz w:val="28"/>
          <w:szCs w:val="28"/>
          <w:lang w:val="uz-Cyrl-UZ"/>
        </w:rPr>
      </w:pPr>
      <w:r>
        <w:rPr>
          <w:rFonts w:ascii="Times New Roman" w:hAnsi="Times New Roman"/>
          <w:color w:val="000000"/>
          <w:sz w:val="28"/>
          <w:szCs w:val="28"/>
          <w:lang w:val="uz-Cyrl-UZ"/>
        </w:rPr>
        <w:t>2. урологияга ихтисослашган тиббий ташкилотларда ҳисоб юритиш-ҳисобот бериш бўйича тиббий ҳужжатларни юритиш;</w:t>
      </w:r>
    </w:p>
    <w:p>
      <w:pPr>
        <w:pStyle w:val="Normal"/>
        <w:shd w:val="clear" w:color="auto" w:fill="FFFFFF"/>
        <w:spacing w:before="0" w:after="0"/>
        <w:jc w:val="both"/>
        <w:rPr>
          <w:rFonts w:ascii="Times New Roman" w:hAnsi="Times New Roman"/>
          <w:sz w:val="28"/>
          <w:szCs w:val="28"/>
          <w:lang w:val="uz-Cyrl-UZ"/>
        </w:rPr>
      </w:pPr>
      <w:r>
        <w:rPr>
          <w:rFonts w:ascii="Times New Roman" w:hAnsi="Times New Roman"/>
          <w:color w:val="000000"/>
          <w:sz w:val="28"/>
          <w:szCs w:val="28"/>
          <w:lang w:val="uz-Cyrl-UZ"/>
        </w:rPr>
        <w:t>меҳнатга лаёқатсизлигини экспертизадан ўтказиш;</w:t>
      </w:r>
    </w:p>
    <w:p>
      <w:pPr>
        <w:pStyle w:val="Normal"/>
        <w:shd w:val="clear" w:color="auto" w:fill="FFFFFF"/>
        <w:spacing w:before="0" w:after="0"/>
        <w:jc w:val="both"/>
        <w:rPr>
          <w:rFonts w:ascii="Times New Roman" w:hAnsi="Times New Roman"/>
          <w:color w:val="000000"/>
          <w:sz w:val="28"/>
          <w:szCs w:val="28"/>
          <w:lang w:val="uz-Cyrl-UZ"/>
        </w:rPr>
      </w:pPr>
      <w:r>
        <w:rPr>
          <w:rFonts w:ascii="Times New Roman" w:hAnsi="Times New Roman"/>
          <w:color w:val="000000"/>
          <w:sz w:val="28"/>
          <w:szCs w:val="28"/>
          <w:lang w:val="uz-Cyrl-UZ"/>
        </w:rPr>
        <w:t>эндокринологик ва умумий терапевтик йўналишдаги тиббий муассасаларда тиббиёт ходимларининг ишини ташкил этиш, функционал мажбуриятларни аниқлаш ва уларни амалга ошириш учун мақбул алгоритмни тузиш;</w:t>
      </w:r>
    </w:p>
    <w:p>
      <w:pPr>
        <w:pStyle w:val="Normal"/>
        <w:shd w:val="clear" w:color="auto" w:fill="FFFFFF"/>
        <w:spacing w:before="0" w:after="0"/>
        <w:jc w:val="both"/>
        <w:rPr>
          <w:rFonts w:ascii="Times New Roman" w:hAnsi="Times New Roman"/>
          <w:color w:val="000000"/>
          <w:sz w:val="28"/>
          <w:szCs w:val="28"/>
          <w:lang w:val="uz-Cyrl-UZ"/>
        </w:rPr>
      </w:pPr>
      <w:r>
        <w:rPr>
          <w:rFonts w:ascii="Times New Roman" w:hAnsi="Times New Roman"/>
          <w:color w:val="000000"/>
          <w:sz w:val="28"/>
          <w:szCs w:val="28"/>
          <w:lang w:val="uz-Cyrl-UZ"/>
        </w:rPr>
        <w:t>меҳнатни муҳофаза қилиш ва хавфсизлик чораларини ташкил этиш, касбий касалликлар профилактикаси, экологик хавфсизликни таъминлаш ва риоя этилишини назорат қилиш;</w:t>
      </w:r>
    </w:p>
    <w:p>
      <w:pPr>
        <w:pStyle w:val="Normal"/>
        <w:shd w:val="clear" w:color="auto" w:fill="FFFFFF"/>
        <w:spacing w:before="0" w:after="0"/>
        <w:jc w:val="both"/>
        <w:rPr>
          <w:rFonts w:ascii="Times New Roman" w:hAnsi="Times New Roman"/>
          <w:color w:val="000000"/>
          <w:sz w:val="28"/>
          <w:szCs w:val="28"/>
          <w:lang w:val="uz-Cyrl-UZ"/>
        </w:rPr>
      </w:pPr>
      <w:r>
        <w:rPr>
          <w:rFonts w:ascii="Times New Roman" w:hAnsi="Times New Roman"/>
          <w:color w:val="000000"/>
          <w:sz w:val="28"/>
          <w:szCs w:val="28"/>
          <w:lang w:val="uz-Cyrl-UZ"/>
        </w:rPr>
        <w:t>урологик ва умумий терапевтик йўналишдаги тиббий муассасаларда тиббий ҳисобот ёзувларини юритиш;</w:t>
      </w:r>
    </w:p>
    <w:p>
      <w:pPr>
        <w:pStyle w:val="Normal"/>
        <w:shd w:val="clear" w:color="auto" w:fill="FFFFFF"/>
        <w:spacing w:before="0" w:after="0"/>
        <w:jc w:val="both"/>
        <w:rPr>
          <w:rFonts w:ascii="Times New Roman" w:hAnsi="Times New Roman"/>
          <w:color w:val="000000"/>
          <w:sz w:val="28"/>
          <w:szCs w:val="28"/>
          <w:lang w:val="uz-Cyrl-UZ"/>
        </w:rPr>
      </w:pPr>
      <w:r>
        <w:rPr>
          <w:rFonts w:ascii="Times New Roman" w:hAnsi="Times New Roman"/>
          <w:color w:val="000000"/>
          <w:sz w:val="28"/>
          <w:szCs w:val="28"/>
          <w:lang w:val="uz-Cyrl-UZ"/>
        </w:rPr>
        <w:t>меҳнатқобилияти экспертизасини олиб бориш;</w:t>
      </w:r>
    </w:p>
    <w:p>
      <w:pPr>
        <w:pStyle w:val="Normal"/>
        <w:shd w:val="clear" w:color="auto" w:fill="FFFFFF"/>
        <w:spacing w:before="0" w:after="0"/>
        <w:jc w:val="both"/>
        <w:rPr>
          <w:rFonts w:ascii="Times New Roman" w:hAnsi="Times New Roman"/>
          <w:color w:val="000000"/>
          <w:sz w:val="28"/>
          <w:szCs w:val="28"/>
          <w:lang w:val="uz-Cyrl-UZ"/>
        </w:rPr>
      </w:pPr>
      <w:r>
        <w:rPr>
          <w:rFonts w:ascii="Times New Roman" w:hAnsi="Times New Roman"/>
          <w:color w:val="000000"/>
          <w:sz w:val="28"/>
          <w:szCs w:val="28"/>
          <w:lang w:val="uz-Cyrl-UZ"/>
        </w:rPr>
        <w:t>урологик беморларга диагностика ва реабилитация хизматларини кўрсатиш сифатини назорат қилиш;</w:t>
      </w:r>
    </w:p>
    <w:p>
      <w:pPr>
        <w:pStyle w:val="Normal"/>
        <w:shd w:val="clear" w:color="auto" w:fill="FFFFFF"/>
        <w:spacing w:before="0" w:after="0"/>
        <w:jc w:val="both"/>
        <w:rPr>
          <w:rFonts w:ascii="Times New Roman" w:hAnsi="Times New Roman"/>
          <w:color w:val="000000"/>
          <w:sz w:val="28"/>
          <w:szCs w:val="28"/>
        </w:rPr>
      </w:pPr>
      <w:r>
        <w:rPr>
          <w:rFonts w:ascii="Times New Roman" w:hAnsi="Times New Roman"/>
          <w:color w:val="000000"/>
          <w:sz w:val="28"/>
          <w:szCs w:val="28"/>
          <w:lang w:val="uz-Cyrl-UZ"/>
        </w:rPr>
        <w:t>иш ёзишмалари (кўрсатма хатлар, ҳисоботлар, хатлар) ни олиб бориш.</w:t>
      </w:r>
    </w:p>
    <w:p>
      <w:pPr>
        <w:pStyle w:val="Normal"/>
        <w:shd w:val="clear" w:color="auto" w:fill="FFFFFF"/>
        <w:spacing w:before="0" w:after="0"/>
        <w:jc w:val="both"/>
        <w:rPr>
          <w:rFonts w:ascii="Times New Roman" w:hAnsi="Times New Roman"/>
          <w:sz w:val="28"/>
          <w:szCs w:val="28"/>
        </w:rPr>
      </w:pPr>
      <w:r>
        <w:rPr>
          <w:rFonts w:ascii="Times New Roman" w:hAnsi="Times New Roman"/>
          <w:color w:val="333333"/>
          <w:sz w:val="28"/>
          <w:szCs w:val="28"/>
          <w:lang w:val="uz-Cyrl-UZ"/>
        </w:rPr>
        <w:t xml:space="preserve">Клиник ординатор (резидент)лари билим ва кўникмалар ҳажмини кенгайтириш мақсадида клиник ординатура (резидентура)да тайёргарлик кўриш бўйича шахсий режадан ташқари амалга ошириладиган </w:t>
      </w:r>
      <w:r>
        <w:rPr>
          <w:rFonts w:ascii="Times New Roman" w:hAnsi="Times New Roman"/>
          <w:b/>
          <w:i/>
          <w:color w:val="333333"/>
          <w:sz w:val="28"/>
          <w:szCs w:val="28"/>
          <w:lang w:val="uz-Cyrl-UZ"/>
        </w:rPr>
        <w:t>илмий</w:t>
      </w:r>
      <w:r>
        <w:rPr>
          <w:rFonts w:ascii="Times New Roman" w:hAnsi="Times New Roman"/>
          <w:b/>
          <w:i/>
          <w:color w:val="333333"/>
          <w:sz w:val="28"/>
          <w:szCs w:val="28"/>
        </w:rPr>
        <w:t>-</w:t>
      </w:r>
      <w:r>
        <w:rPr>
          <w:rFonts w:ascii="Times New Roman" w:hAnsi="Times New Roman"/>
          <w:b/>
          <w:i/>
          <w:color w:val="333333"/>
          <w:sz w:val="28"/>
          <w:szCs w:val="28"/>
          <w:lang w:val="uz-Cyrl-UZ"/>
        </w:rPr>
        <w:t>тадқиқот фаолиятига</w:t>
      </w:r>
      <w:r>
        <w:rPr>
          <w:rFonts w:ascii="Times New Roman" w:hAnsi="Times New Roman"/>
          <w:color w:val="333333"/>
          <w:sz w:val="28"/>
          <w:szCs w:val="28"/>
          <w:lang w:val="uz-Cyrl-UZ"/>
        </w:rPr>
        <w:t xml:space="preserve"> жалб қилиниши мумкин</w:t>
      </w:r>
      <w:r>
        <w:rPr>
          <w:rFonts w:ascii="Times New Roman" w:hAnsi="Times New Roman"/>
          <w:color w:val="000000"/>
          <w:sz w:val="28"/>
          <w:szCs w:val="28"/>
        </w:rPr>
        <w:t>:</w:t>
      </w:r>
    </w:p>
    <w:p>
      <w:pPr>
        <w:pStyle w:val="Normal"/>
        <w:shd w:val="clear" w:color="auto" w:fill="FFFFFF"/>
        <w:spacing w:before="0" w:after="0"/>
        <w:jc w:val="both"/>
        <w:rPr>
          <w:rFonts w:ascii="Times New Roman" w:hAnsi="Times New Roman"/>
          <w:sz w:val="28"/>
          <w:szCs w:val="28"/>
        </w:rPr>
      </w:pPr>
      <w:r>
        <w:rPr>
          <w:rFonts w:ascii="Times New Roman" w:hAnsi="Times New Roman"/>
          <w:sz w:val="28"/>
          <w:szCs w:val="28"/>
          <w:lang w:val="uz-Cyrl-UZ"/>
        </w:rPr>
        <w:t xml:space="preserve">1. Илмий адабиётлар ва расмий статистика маълумотларининг таҳлили. </w:t>
      </w:r>
    </w:p>
    <w:p>
      <w:pPr>
        <w:pStyle w:val="Normal"/>
        <w:shd w:val="clear" w:color="auto" w:fill="FFFFFF"/>
        <w:spacing w:before="0" w:after="0"/>
        <w:jc w:val="both"/>
        <w:rPr>
          <w:rFonts w:ascii="Times New Roman" w:hAnsi="Times New Roman"/>
          <w:sz w:val="28"/>
          <w:szCs w:val="28"/>
          <w:lang w:val="uz-Cyrl-UZ"/>
        </w:rPr>
      </w:pPr>
      <w:r>
        <w:rPr>
          <w:rFonts w:ascii="Times New Roman" w:hAnsi="Times New Roman"/>
          <w:sz w:val="28"/>
          <w:szCs w:val="28"/>
          <w:lang w:val="uz-Cyrl-UZ"/>
        </w:rPr>
        <w:t xml:space="preserve">2. Энг сўнги илмий муаммолар бўйича рефератларни тайёрлаш. </w:t>
      </w:r>
    </w:p>
    <w:p>
      <w:pPr>
        <w:pStyle w:val="Normal"/>
        <w:shd w:val="clear" w:color="auto" w:fill="FFFFFF"/>
        <w:spacing w:before="0" w:after="0"/>
        <w:jc w:val="both"/>
        <w:rPr>
          <w:rFonts w:ascii="Times New Roman" w:hAnsi="Times New Roman"/>
          <w:sz w:val="28"/>
          <w:szCs w:val="28"/>
          <w:lang w:val="uz-Cyrl-UZ"/>
        </w:rPr>
      </w:pPr>
      <w:r>
        <w:rPr>
          <w:rFonts w:ascii="Times New Roman" w:hAnsi="Times New Roman"/>
          <w:sz w:val="28"/>
          <w:szCs w:val="28"/>
          <w:lang w:val="uz-Cyrl-UZ"/>
        </w:rPr>
        <w:t>3. Урология соҳасида янги усул ва технологияларни ишлаб чиқиш бўйича алоҳида илмий-тадқиқот ва илмий-амалий масалаларни ечишда иштирок этиш.</w:t>
      </w:r>
    </w:p>
    <w:p>
      <w:pPr>
        <w:pStyle w:val="Normal"/>
        <w:shd w:val="clear" w:color="auto" w:fill="FFFFFF"/>
        <w:spacing w:before="0" w:after="0"/>
        <w:jc w:val="both"/>
        <w:rPr>
          <w:rFonts w:ascii="Times New Roman" w:hAnsi="Times New Roman"/>
          <w:sz w:val="28"/>
          <w:szCs w:val="28"/>
          <w:lang w:val="uz-Cyrl-UZ"/>
        </w:rPr>
      </w:pPr>
      <w:r>
        <w:rPr>
          <w:rFonts w:ascii="Times New Roman" w:hAnsi="Times New Roman"/>
          <w:sz w:val="28"/>
          <w:szCs w:val="28"/>
          <w:lang w:val="uz-Cyrl-UZ"/>
        </w:rPr>
        <w:t>4. Статистик таҳлилни олиб боришда иштирок этиш ва амалга оширилган тадқиқот бўйича таҳлилий маърузани тайёрлаш.</w:t>
      </w:r>
    </w:p>
    <w:p>
      <w:pPr>
        <w:pStyle w:val="Normal"/>
        <w:shd w:val="clear" w:color="auto" w:fill="FFFFFF"/>
        <w:spacing w:before="0" w:after="0"/>
        <w:jc w:val="both"/>
        <w:rPr>
          <w:rFonts w:ascii="Times New Roman" w:hAnsi="Times New Roman"/>
          <w:sz w:val="28"/>
          <w:szCs w:val="28"/>
          <w:lang w:val="uz-Cyrl-UZ"/>
        </w:rPr>
      </w:pPr>
      <w:r>
        <w:rPr>
          <w:rFonts w:ascii="Times New Roman" w:hAnsi="Times New Roman"/>
          <w:sz w:val="28"/>
          <w:szCs w:val="28"/>
          <w:lang w:val="uz-Cyrl-UZ"/>
        </w:rPr>
        <w:t>5. Мақола ва тезисларни ёзиш ва чоп этиш;</w:t>
      </w:r>
    </w:p>
    <w:p>
      <w:pPr>
        <w:pStyle w:val="Normal"/>
        <w:shd w:val="clear" w:color="auto" w:fill="FFFFFF"/>
        <w:spacing w:before="0" w:after="0"/>
        <w:ind w:right="5"/>
        <w:jc w:val="both"/>
        <w:rPr>
          <w:rFonts w:ascii="Times New Roman" w:hAnsi="Times New Roman"/>
          <w:bCs/>
          <w:color w:val="000000"/>
          <w:sz w:val="28"/>
          <w:szCs w:val="28"/>
          <w:lang w:val="uz-Cyrl-UZ"/>
        </w:rPr>
      </w:pPr>
      <w:r>
        <w:rPr>
          <w:rFonts w:ascii="Times New Roman" w:hAnsi="Times New Roman"/>
          <w:b/>
          <w:bCs/>
          <w:color w:val="000000"/>
          <w:sz w:val="28"/>
          <w:szCs w:val="28"/>
          <w:lang w:val="uz-Cyrl-UZ"/>
        </w:rPr>
        <w:t xml:space="preserve">IV. УРОЛОГ </w:t>
      </w:r>
      <w:r>
        <w:rPr>
          <w:rFonts w:ascii="Times New Roman" w:hAnsi="Times New Roman"/>
          <w:b/>
          <w:sz w:val="28"/>
          <w:szCs w:val="28"/>
          <w:lang w:val="uz-Cyrl-UZ"/>
        </w:rPr>
        <w:t>МУТАХАССИСИНИ ТАЙЁРЛАШ БЎЙИЧА ЎҚУВ (МОДУЛ) ДАСТУРИНИ ЎЗЛАШТИРИШ НАТИЖАЛАРИГА ҚЎЙИЛГАН ТАЛАБЛАР</w:t>
      </w:r>
    </w:p>
    <w:p>
      <w:pPr>
        <w:pStyle w:val="Normal"/>
        <w:shd w:val="clear" w:color="auto" w:fill="FFFFFF"/>
        <w:spacing w:before="0" w:after="0"/>
        <w:ind w:right="5"/>
        <w:jc w:val="both"/>
        <w:rPr>
          <w:rFonts w:ascii="Times New Roman" w:hAnsi="Times New Roman"/>
          <w:b/>
          <w:i/>
          <w:i/>
          <w:sz w:val="28"/>
          <w:szCs w:val="28"/>
        </w:rPr>
      </w:pPr>
      <w:r>
        <w:rPr>
          <w:rFonts w:ascii="Times New Roman" w:hAnsi="Times New Roman"/>
          <w:bCs/>
          <w:color w:val="000000"/>
          <w:sz w:val="28"/>
          <w:szCs w:val="28"/>
        </w:rPr>
        <w:t xml:space="preserve">4.1. </w:t>
      </w:r>
      <w:r>
        <w:rPr>
          <w:rFonts w:ascii="Times New Roman" w:hAnsi="Times New Roman"/>
          <w:bCs/>
          <w:color w:val="000000"/>
          <w:sz w:val="28"/>
          <w:szCs w:val="28"/>
          <w:lang w:val="uz-Cyrl-UZ"/>
        </w:rPr>
        <w:t xml:space="preserve">Битирувчи қуйидаги </w:t>
      </w:r>
      <w:r>
        <w:rPr>
          <w:rFonts w:ascii="Times New Roman" w:hAnsi="Times New Roman"/>
          <w:b/>
          <w:bCs/>
          <w:i/>
          <w:color w:val="000000"/>
          <w:sz w:val="28"/>
          <w:szCs w:val="28"/>
          <w:lang w:val="uz-Cyrl-UZ"/>
        </w:rPr>
        <w:t xml:space="preserve">умуммаънавий компетенциялар (УК) </w:t>
      </w:r>
      <w:r>
        <w:rPr>
          <w:rFonts w:ascii="Times New Roman" w:hAnsi="Times New Roman"/>
          <w:bCs/>
          <w:color w:val="000000"/>
          <w:sz w:val="28"/>
          <w:szCs w:val="28"/>
          <w:lang w:val="uz-Cyrl-UZ"/>
        </w:rPr>
        <w:t>ни ўзлаштириши лозим</w:t>
      </w:r>
      <w:r>
        <w:rPr>
          <w:rFonts w:ascii="Times New Roman" w:hAnsi="Times New Roman"/>
          <w:bCs/>
          <w:color w:val="000000"/>
          <w:sz w:val="28"/>
          <w:szCs w:val="28"/>
        </w:rPr>
        <w:t>:</w:t>
      </w:r>
    </w:p>
    <w:p>
      <w:pPr>
        <w:pStyle w:val="Normal"/>
        <w:shd w:val="clear" w:color="auto" w:fill="FFFFFF"/>
        <w:spacing w:before="0" w:after="0"/>
        <w:ind w:firstLine="696" w:right="5"/>
        <w:jc w:val="both"/>
        <w:rPr>
          <w:rFonts w:ascii="Times New Roman" w:hAnsi="Times New Roman"/>
          <w:sz w:val="28"/>
          <w:szCs w:val="28"/>
        </w:rPr>
      </w:pPr>
      <w:r>
        <w:rPr>
          <w:rFonts w:ascii="Times New Roman" w:hAnsi="Times New Roman"/>
          <w:color w:val="000000"/>
          <w:sz w:val="28"/>
          <w:szCs w:val="28"/>
          <w:lang w:val="uz-Cyrl-UZ"/>
        </w:rPr>
        <w:t>Ижтимоий аҳамиятга эга бўлган муаммо ва жараёнларни таҳлил қилиш, турли касбий ва ижтимоий фаолиятида гуманитар, табиий</w:t>
      </w:r>
      <w:r>
        <w:rPr>
          <w:rFonts w:ascii="Times New Roman" w:hAnsi="Times New Roman"/>
          <w:color w:val="000000"/>
          <w:sz w:val="28"/>
          <w:szCs w:val="28"/>
        </w:rPr>
        <w:t>-</w:t>
      </w:r>
      <w:r>
        <w:rPr>
          <w:rFonts w:ascii="Times New Roman" w:hAnsi="Times New Roman"/>
          <w:color w:val="000000"/>
          <w:sz w:val="28"/>
          <w:szCs w:val="28"/>
          <w:lang w:val="uz-Cyrl-UZ"/>
        </w:rPr>
        <w:t>илмий, тиббий</w:t>
      </w:r>
      <w:r>
        <w:rPr>
          <w:rFonts w:ascii="Times New Roman" w:hAnsi="Times New Roman"/>
          <w:color w:val="000000"/>
          <w:sz w:val="28"/>
          <w:szCs w:val="28"/>
        </w:rPr>
        <w:t>-</w:t>
      </w:r>
      <w:r>
        <w:rPr>
          <w:rFonts w:ascii="Times New Roman" w:hAnsi="Times New Roman"/>
          <w:color w:val="000000"/>
          <w:sz w:val="28"/>
          <w:szCs w:val="28"/>
          <w:lang w:val="uz-Cyrl-UZ"/>
        </w:rPr>
        <w:t>биологик ва клиник фанлар усулларини амалиётда қўллаш қобилияти ва тайёрлиги</w:t>
      </w:r>
      <w:r>
        <w:rPr>
          <w:rFonts w:ascii="Times New Roman" w:hAnsi="Times New Roman"/>
          <w:color w:val="000000"/>
          <w:sz w:val="28"/>
          <w:szCs w:val="28"/>
        </w:rPr>
        <w:t>;</w:t>
      </w:r>
    </w:p>
    <w:p>
      <w:pPr>
        <w:pStyle w:val="Normal"/>
        <w:shd w:val="clear" w:color="auto" w:fill="FFFFFF"/>
        <w:spacing w:before="0" w:after="0"/>
        <w:ind w:firstLine="696" w:right="5"/>
        <w:jc w:val="both"/>
        <w:rPr>
          <w:rFonts w:ascii="Times New Roman" w:hAnsi="Times New Roman"/>
          <w:sz w:val="28"/>
          <w:szCs w:val="28"/>
        </w:rPr>
      </w:pPr>
      <w:r>
        <w:rPr>
          <w:rFonts w:ascii="Times New Roman" w:hAnsi="Times New Roman"/>
          <w:color w:val="000000"/>
          <w:sz w:val="28"/>
          <w:szCs w:val="28"/>
          <w:lang w:val="uz-Cyrl-UZ"/>
        </w:rPr>
        <w:t>дунё қарашга оид, ижтимоий ва шахсга қаратилган фалсафага оид муаммоларни, асосий фалсафа тоифаларини таҳлил қилиш, ўзини такомиллаштириш қобилияти ва тайёрлиги</w:t>
      </w:r>
      <w:r>
        <w:rPr>
          <w:rFonts w:ascii="Times New Roman" w:hAnsi="Times New Roman"/>
          <w:color w:val="000000"/>
          <w:sz w:val="28"/>
          <w:szCs w:val="28"/>
        </w:rPr>
        <w:t>;</w:t>
      </w:r>
    </w:p>
    <w:p>
      <w:pPr>
        <w:pStyle w:val="Normal"/>
        <w:shd w:val="clear" w:color="auto" w:fill="FFFFFF"/>
        <w:spacing w:before="0" w:after="0"/>
        <w:ind w:firstLine="696" w:right="5"/>
        <w:jc w:val="both"/>
        <w:rPr>
          <w:rFonts w:ascii="Times New Roman" w:hAnsi="Times New Roman"/>
          <w:color w:val="000000"/>
          <w:sz w:val="28"/>
          <w:szCs w:val="28"/>
          <w:lang w:val="uz-Cyrl-UZ"/>
        </w:rPr>
      </w:pPr>
      <w:r>
        <w:rPr>
          <w:rFonts w:ascii="Times New Roman" w:hAnsi="Times New Roman"/>
          <w:color w:val="000000"/>
          <w:sz w:val="28"/>
          <w:szCs w:val="28"/>
          <w:lang w:val="uz-Cyrl-UZ"/>
        </w:rPr>
        <w:t>муҳим сиёсий воқеалар ва тенденцияларни таҳлил қилиш, сиёсий ҳаётда маъсулият билан иштирок этиш, асосий тушунчалар, жаҳон тарихий жараёнининг қонуниятларини билиш. Миллий мустақиллик ғояларини тушиниш ва тарғибот қилиш, ўз мамлакатига ватанпарварлик ҳиссини уйғотиш; тарихий обидалар ва анъаналарга ҳурмат ва эҳтиром қилиш, давлат сиёсатини баҳолаш қобилияти ва тайёрлиги;</w:t>
      </w:r>
    </w:p>
    <w:p>
      <w:pPr>
        <w:pStyle w:val="Normal"/>
        <w:shd w:val="clear" w:color="auto" w:fill="FFFFFF"/>
        <w:spacing w:before="0" w:after="0"/>
        <w:ind w:firstLine="696" w:right="5"/>
        <w:jc w:val="both"/>
        <w:rPr>
          <w:rFonts w:ascii="Times New Roman" w:hAnsi="Times New Roman"/>
          <w:color w:val="000000"/>
          <w:sz w:val="28"/>
          <w:szCs w:val="28"/>
          <w:lang w:val="uz-Cyrl-UZ"/>
        </w:rPr>
      </w:pPr>
      <w:r>
        <w:rPr>
          <w:rFonts w:ascii="Times New Roman" w:hAnsi="Times New Roman"/>
          <w:color w:val="000000"/>
          <w:sz w:val="28"/>
          <w:szCs w:val="28"/>
          <w:lang w:val="uz-Cyrl-UZ"/>
        </w:rPr>
        <w:t>ёш авлодни ватанпарварлик ва Ватанга хизмат қилиш руҳида тарбиялаш, тарихий обидалар ва анъаналарга ҳурмат ва эҳтиром қилиш, давлат сиёсатини баҳолаш қобилияти ва тайёрлиги;</w:t>
      </w:r>
    </w:p>
    <w:p>
      <w:pPr>
        <w:pStyle w:val="Normal"/>
        <w:shd w:val="clear" w:color="auto" w:fill="FFFFFF"/>
        <w:spacing w:before="0" w:after="0"/>
        <w:ind w:firstLine="696" w:right="5"/>
        <w:jc w:val="both"/>
        <w:rPr>
          <w:rFonts w:ascii="Times New Roman" w:hAnsi="Times New Roman"/>
          <w:sz w:val="28"/>
          <w:szCs w:val="28"/>
        </w:rPr>
      </w:pPr>
      <w:r>
        <w:rPr>
          <w:rFonts w:ascii="Times New Roman" w:hAnsi="Times New Roman"/>
          <w:color w:val="000000"/>
          <w:sz w:val="28"/>
          <w:szCs w:val="28"/>
          <w:lang w:val="uz-Cyrl-UZ"/>
        </w:rPr>
        <w:t>мамлакатнинг энг янги тарихини ва тарихий</w:t>
      </w:r>
      <w:r>
        <w:rPr>
          <w:rFonts w:ascii="Times New Roman" w:hAnsi="Times New Roman"/>
          <w:color w:val="000000"/>
          <w:sz w:val="28"/>
          <w:szCs w:val="28"/>
        </w:rPr>
        <w:t>-</w:t>
      </w:r>
      <w:r>
        <w:rPr>
          <w:rFonts w:ascii="Times New Roman" w:hAnsi="Times New Roman"/>
          <w:color w:val="000000"/>
          <w:sz w:val="28"/>
          <w:szCs w:val="28"/>
          <w:lang w:val="uz-Cyrl-UZ"/>
        </w:rPr>
        <w:t>тиббий атамаларни билишқобилияти ва тайёрлиги;</w:t>
      </w:r>
    </w:p>
    <w:p>
      <w:pPr>
        <w:pStyle w:val="Normal"/>
        <w:shd w:val="clear" w:color="auto" w:fill="FFFFFF"/>
        <w:spacing w:before="0" w:after="0"/>
        <w:ind w:firstLine="696" w:right="5"/>
        <w:jc w:val="both"/>
        <w:rPr>
          <w:rFonts w:ascii="Times New Roman" w:hAnsi="Times New Roman"/>
          <w:color w:val="000000"/>
          <w:sz w:val="28"/>
          <w:szCs w:val="28"/>
          <w:lang w:val="uz-Cyrl-UZ"/>
        </w:rPr>
      </w:pPr>
      <w:r>
        <w:rPr>
          <w:rFonts w:ascii="Times New Roman" w:hAnsi="Times New Roman"/>
          <w:color w:val="000000"/>
          <w:sz w:val="28"/>
          <w:szCs w:val="28"/>
          <w:lang w:val="uz-Cyrl-UZ"/>
        </w:rPr>
        <w:t>иқтисодий муаммолар ва ижтимоий жараёнларни таҳлил қилиш, иқтисодий самарадорлик кўрсаткичларини ҳисоблаш услубиётидан фойдаланиш; иқтисодиётнинг ривожланиш даражасини тавсифловчи кўрсаткичларни умумлаштирадиган бозор хўжалик юритиш механизмларини билиш қобилияти ва тайёрлиги;</w:t>
      </w:r>
    </w:p>
    <w:p>
      <w:pPr>
        <w:pStyle w:val="Normal"/>
        <w:shd w:val="clear" w:color="auto" w:fill="FFFFFF"/>
        <w:spacing w:before="0" w:after="0"/>
        <w:ind w:firstLine="725" w:right="10"/>
        <w:jc w:val="both"/>
        <w:rPr>
          <w:rFonts w:ascii="Times New Roman" w:hAnsi="Times New Roman"/>
          <w:color w:val="000000"/>
          <w:sz w:val="28"/>
          <w:szCs w:val="28"/>
          <w:lang w:val="uz-Cyrl-UZ"/>
        </w:rPr>
      </w:pPr>
      <w:r>
        <w:rPr>
          <w:rFonts w:ascii="Times New Roman" w:hAnsi="Times New Roman"/>
          <w:color w:val="000000"/>
          <w:sz w:val="28"/>
          <w:szCs w:val="28"/>
          <w:lang w:val="uz-Cyrl-UZ"/>
        </w:rPr>
        <w:t>мантиқий ва асосланган таҳлил қилиш, оммада нутқ сўзлаш, мулоқот ва суҳбат олиб бориш, касбий мазмундаги матнларни таҳрирлаш, ҳамкорлик қилиш ва низоларни ечиш, бағрикенглик қилиш қобилияти ва тайёрлиги;</w:t>
      </w:r>
    </w:p>
    <w:p>
      <w:pPr>
        <w:pStyle w:val="Normal"/>
        <w:shd w:val="clear" w:color="auto" w:fill="FFFFFF"/>
        <w:spacing w:before="0" w:after="0"/>
        <w:ind w:firstLine="706" w:right="10"/>
        <w:jc w:val="both"/>
        <w:rPr>
          <w:rFonts w:ascii="Times New Roman" w:hAnsi="Times New Roman"/>
          <w:color w:val="000000"/>
          <w:sz w:val="28"/>
          <w:szCs w:val="28"/>
          <w:lang w:val="uz-Cyrl-UZ"/>
        </w:rPr>
      </w:pPr>
      <w:r>
        <w:rPr>
          <w:rFonts w:ascii="Times New Roman" w:hAnsi="Times New Roman"/>
          <w:color w:val="000000"/>
          <w:sz w:val="28"/>
          <w:szCs w:val="28"/>
          <w:lang w:val="uz-Cyrl-UZ"/>
        </w:rPr>
        <w:t>ҳаётда сўзлаш даражасида чет эл тилларидан бирини билиш, давлат тилида ёзма ва оғзаки коммуникация қилиш қобилияти ва тайёрлиги;</w:t>
      </w:r>
    </w:p>
    <w:p>
      <w:pPr>
        <w:pStyle w:val="Normal"/>
        <w:shd w:val="clear" w:color="auto" w:fill="FFFFFF"/>
        <w:spacing w:before="0" w:after="0"/>
        <w:ind w:firstLine="720" w:right="10"/>
        <w:jc w:val="both"/>
        <w:rPr>
          <w:rFonts w:ascii="Times New Roman" w:hAnsi="Times New Roman"/>
          <w:sz w:val="28"/>
          <w:szCs w:val="28"/>
          <w:lang w:val="uz-Cyrl-UZ"/>
        </w:rPr>
      </w:pPr>
      <w:r>
        <w:rPr>
          <w:rFonts w:ascii="Times New Roman" w:hAnsi="Times New Roman"/>
          <w:color w:val="000000"/>
          <w:sz w:val="28"/>
          <w:szCs w:val="28"/>
          <w:lang w:val="uz-Cyrl-UZ"/>
        </w:rPr>
        <w:t>бошқарув усулларидан фойдаланиш, ижрочиларнинг ишларини ташкил этиш, турли фикрлар шароитида ва ўз касбий компетенция доирасида маъсул бошқарув қарорларини топиш ва қабул қилиш қобилияти ва тайёрлиги;</w:t>
      </w:r>
    </w:p>
    <w:p>
      <w:pPr>
        <w:pStyle w:val="Normal"/>
        <w:shd w:val="clear" w:color="auto" w:fill="FFFFFF"/>
        <w:spacing w:before="0" w:after="0"/>
        <w:ind w:firstLine="710" w:right="48"/>
        <w:jc w:val="both"/>
        <w:rPr>
          <w:rFonts w:ascii="Times New Roman" w:hAnsi="Times New Roman"/>
          <w:color w:val="000000"/>
          <w:sz w:val="28"/>
          <w:szCs w:val="28"/>
          <w:lang w:val="uz-Cyrl-UZ"/>
        </w:rPr>
      </w:pPr>
      <w:r>
        <w:rPr>
          <w:rFonts w:ascii="Times New Roman" w:hAnsi="Times New Roman"/>
          <w:color w:val="000000"/>
          <w:sz w:val="28"/>
          <w:szCs w:val="28"/>
          <w:lang w:val="uz-Cyrl-UZ"/>
        </w:rPr>
        <w:t>ўз фаолиятини жамиятда қабул қилинган маънавий ва ҳуқуқий меъёрларни ҳисобга олган ҳолда амалга ошириш, шифокорлар этикаси,  махфий ахборот билан ишлаш бўйича қонун ва ҳуқуқий-меъёрий ҳужжатларга амал қилиш, шифокорлар сирини сақлаш қобилияти ва тайёрлиги.</w:t>
      </w:r>
    </w:p>
    <w:p>
      <w:pPr>
        <w:pStyle w:val="Normal"/>
        <w:shd w:val="clear" w:color="auto" w:fill="FFFFFF"/>
        <w:spacing w:before="0" w:after="0"/>
        <w:ind w:right="48"/>
        <w:jc w:val="both"/>
        <w:rPr>
          <w:rFonts w:ascii="Times New Roman" w:hAnsi="Times New Roman"/>
          <w:bCs/>
          <w:color w:val="000000"/>
          <w:sz w:val="28"/>
          <w:szCs w:val="28"/>
          <w:lang w:val="uz-Cyrl-UZ"/>
        </w:rPr>
      </w:pPr>
      <w:r>
        <w:rPr>
          <w:rFonts w:ascii="Times New Roman" w:hAnsi="Times New Roman"/>
          <w:color w:val="000000"/>
          <w:sz w:val="28"/>
          <w:szCs w:val="28"/>
        </w:rPr>
        <w:t xml:space="preserve">4.2. </w:t>
      </w:r>
      <w:r>
        <w:rPr>
          <w:rFonts w:ascii="Times New Roman" w:hAnsi="Times New Roman"/>
          <w:bCs/>
          <w:color w:val="000000"/>
          <w:sz w:val="28"/>
          <w:szCs w:val="28"/>
          <w:lang w:val="uz-Cyrl-UZ"/>
        </w:rPr>
        <w:t xml:space="preserve">Битирувчи қуйидаги </w:t>
      </w:r>
      <w:r>
        <w:rPr>
          <w:rFonts w:ascii="Times New Roman" w:hAnsi="Times New Roman"/>
          <w:b/>
          <w:bCs/>
          <w:i/>
          <w:color w:val="000000"/>
          <w:sz w:val="28"/>
          <w:szCs w:val="28"/>
          <w:lang w:val="uz-Cyrl-UZ"/>
        </w:rPr>
        <w:t>касбий компетенциялар (КК)</w:t>
      </w:r>
      <w:r>
        <w:rPr>
          <w:rFonts w:ascii="Times New Roman" w:hAnsi="Times New Roman"/>
          <w:bCs/>
          <w:color w:val="000000"/>
          <w:sz w:val="28"/>
          <w:szCs w:val="28"/>
          <w:lang w:val="uz-Cyrl-UZ"/>
        </w:rPr>
        <w:t>ни ўзлаштириши лозим</w:t>
      </w:r>
      <w:r>
        <w:rPr>
          <w:rFonts w:ascii="Times New Roman" w:hAnsi="Times New Roman"/>
          <w:bCs/>
          <w:color w:val="000000"/>
          <w:sz w:val="28"/>
          <w:szCs w:val="28"/>
        </w:rPr>
        <w:t>:</w:t>
      </w:r>
    </w:p>
    <w:p>
      <w:pPr>
        <w:pStyle w:val="Normal"/>
        <w:shd w:val="clear" w:color="auto" w:fill="FFFFFF"/>
        <w:spacing w:before="0" w:after="0"/>
        <w:ind w:firstLine="710" w:right="48"/>
        <w:jc w:val="both"/>
        <w:rPr>
          <w:rFonts w:ascii="Times New Roman" w:hAnsi="Times New Roman"/>
          <w:sz w:val="28"/>
          <w:szCs w:val="28"/>
          <w:lang w:val="uz-Cyrl-UZ"/>
        </w:rPr>
      </w:pPr>
      <w:r>
        <w:rPr>
          <w:rFonts w:ascii="Times New Roman" w:hAnsi="Times New Roman"/>
          <w:color w:val="000000"/>
          <w:sz w:val="28"/>
          <w:szCs w:val="28"/>
          <w:lang w:val="uz-Cyrl-UZ"/>
        </w:rPr>
        <w:t>касбдошлар, ўрта ва кичик тиббий ходимлар, беморлар ва беморлар қариндошлари билан мулоқот қилганда шифокорлик фаолиятининг этика ва деонтолик жиҳатларини амалга ошириш қобилияти ва тайёрлиги;</w:t>
      </w:r>
    </w:p>
    <w:p>
      <w:pPr>
        <w:pStyle w:val="Normal"/>
        <w:shd w:val="clear" w:color="auto" w:fill="FFFFFF"/>
        <w:spacing w:before="0" w:after="0"/>
        <w:ind w:firstLine="787"/>
        <w:jc w:val="both"/>
        <w:rPr>
          <w:rFonts w:ascii="Times New Roman" w:hAnsi="Times New Roman"/>
          <w:sz w:val="28"/>
          <w:szCs w:val="28"/>
          <w:lang w:val="uz-Cyrl-UZ"/>
        </w:rPr>
      </w:pPr>
      <w:r>
        <w:rPr>
          <w:rFonts w:ascii="Times New Roman" w:hAnsi="Times New Roman"/>
          <w:color w:val="000000"/>
          <w:sz w:val="28"/>
          <w:szCs w:val="28"/>
          <w:lang w:val="uz-Cyrl-UZ"/>
        </w:rPr>
        <w:t>касбий фаолиятни такомиллаштириш мақсадида назарий билим ва амалий кўникмалардан фойдаланган ҳолда қарорларни топишга асосланган умумқабул қилинган далилли тиббиётга таянган ҳолда тиббий ахборотни тахлил қилишга нисбатан тизимли ёндошувни шакллантириш қобилияти ва тайёрлиги;</w:t>
      </w:r>
    </w:p>
    <w:p>
      <w:pPr>
        <w:pStyle w:val="Normal"/>
        <w:shd w:val="clear" w:color="auto" w:fill="FFFFFF"/>
        <w:spacing w:before="0" w:after="0"/>
        <w:ind w:firstLine="725" w:left="58" w:right="14"/>
        <w:jc w:val="both"/>
        <w:rPr>
          <w:rFonts w:ascii="Times New Roman" w:hAnsi="Times New Roman"/>
          <w:color w:val="000000"/>
          <w:sz w:val="28"/>
          <w:szCs w:val="28"/>
          <w:lang w:val="uz-Cyrl-UZ"/>
        </w:rPr>
      </w:pPr>
      <w:r>
        <w:rPr>
          <w:rFonts w:ascii="Times New Roman" w:hAnsi="Times New Roman"/>
          <w:color w:val="000000"/>
          <w:sz w:val="28"/>
          <w:szCs w:val="28"/>
          <w:lang w:val="uz-Cyrl-UZ"/>
        </w:rPr>
        <w:t xml:space="preserve">интизом, маъмурий, фуқаролик-ҳуқуқий, жиноий жавобгарликни ҳис этган ҳолда шифокорлик ҳатоларни олдини олиш учун ўз фаолиятининг натижаларини таҳлил қилиш қобилияти ва тайёрлиги;  </w:t>
      </w:r>
    </w:p>
    <w:p>
      <w:pPr>
        <w:pStyle w:val="Normal"/>
        <w:shd w:val="clear" w:color="auto" w:fill="FFFFFF"/>
        <w:spacing w:before="0" w:after="0"/>
        <w:ind w:firstLine="725" w:left="48" w:right="19"/>
        <w:jc w:val="both"/>
        <w:rPr>
          <w:rFonts w:ascii="Times New Roman" w:hAnsi="Times New Roman"/>
          <w:sz w:val="28"/>
          <w:szCs w:val="28"/>
          <w:lang w:val="uz-Cyrl-UZ"/>
        </w:rPr>
      </w:pPr>
      <w:r>
        <w:rPr>
          <w:rFonts w:ascii="Times New Roman" w:hAnsi="Times New Roman"/>
          <w:color w:val="000000"/>
          <w:sz w:val="28"/>
          <w:szCs w:val="28"/>
          <w:lang w:val="uz-Cyrl-UZ"/>
        </w:rPr>
        <w:t>беморларда сўровнома, физикал кўриги, клиник текшируви, замонавий лаборатория-дастакли тадқиқот, биопсион, операцион ва секцион материалнинг морфологик таҳлилини олиб бориш ва уларнинг натижаларини  изоҳлаш, амбулатория ва стационар беморнинг тиббий картасини ёзиш  қобилияти ва тайёрлиги;</w:t>
      </w:r>
    </w:p>
    <w:p>
      <w:pPr>
        <w:pStyle w:val="Normal"/>
        <w:shd w:val="clear" w:color="auto" w:fill="FFFFFF"/>
        <w:spacing w:before="0" w:after="0"/>
        <w:ind w:firstLine="720" w:left="34" w:right="38"/>
        <w:jc w:val="both"/>
        <w:rPr>
          <w:rFonts w:ascii="Times New Roman" w:hAnsi="Times New Roman"/>
          <w:sz w:val="28"/>
          <w:szCs w:val="28"/>
          <w:lang w:val="uz-Cyrl-UZ"/>
        </w:rPr>
      </w:pPr>
      <w:r>
        <w:rPr>
          <w:rFonts w:ascii="Times New Roman" w:hAnsi="Times New Roman"/>
          <w:color w:val="000000"/>
          <w:sz w:val="28"/>
          <w:szCs w:val="28"/>
          <w:lang w:val="uz-Cyrl-UZ"/>
        </w:rPr>
        <w:t>клиник аломатларни патофизиологик таҳлилни олиб бориш, беморларда уларнинг ёши ва жинсини ҳисобга олган ҳолда ташхис қўйиш, даволаш, реабилитация ва профилактика қилиш бўйича патогенетик жиҳатдан ўзини оқлаган усул (тамойил)ларни асослаш қобилияти ва тайёрлиги;</w:t>
      </w:r>
    </w:p>
    <w:p>
      <w:pPr>
        <w:pStyle w:val="Normal"/>
        <w:shd w:val="clear" w:color="auto" w:fill="FFFFFF"/>
        <w:spacing w:before="0" w:after="0"/>
        <w:ind w:firstLine="730" w:left="19" w:right="48"/>
        <w:jc w:val="both"/>
        <w:rPr>
          <w:rFonts w:ascii="Times New Roman" w:hAnsi="Times New Roman"/>
          <w:color w:val="000000"/>
          <w:sz w:val="28"/>
          <w:szCs w:val="28"/>
          <w:lang w:val="uz-Cyrl-UZ"/>
        </w:rPr>
      </w:pPr>
      <w:r>
        <w:rPr>
          <w:rFonts w:ascii="Times New Roman" w:hAnsi="Times New Roman"/>
          <w:color w:val="000000"/>
          <w:sz w:val="28"/>
          <w:szCs w:val="28"/>
          <w:lang w:val="uz-Cyrl-UZ"/>
        </w:rPr>
        <w:t xml:space="preserve">асептик ва асептикка қарши усулларни қўллаш, тиббий дастаклардан фойдаланиш, тиббий муассасасида даволаш ва ташхис қўйиш хоналарига санитария жиҳатдан ишлов бериш эндокринологик  касалланган беморларга қараш техникасини билиш қобилияти ва тайёрлиги;  </w:t>
      </w:r>
    </w:p>
    <w:p>
      <w:pPr>
        <w:pStyle w:val="Normal"/>
        <w:shd w:val="clear" w:color="auto" w:fill="FFFFFF"/>
        <w:spacing w:before="0" w:after="0"/>
        <w:ind w:firstLine="715" w:left="10" w:right="67"/>
        <w:jc w:val="both"/>
        <w:rPr>
          <w:rFonts w:ascii="Times New Roman" w:hAnsi="Times New Roman"/>
          <w:sz w:val="28"/>
          <w:szCs w:val="28"/>
          <w:lang w:val="uz-Cyrl-UZ"/>
        </w:rPr>
      </w:pPr>
      <w:r>
        <w:rPr>
          <w:rFonts w:ascii="Times New Roman" w:hAnsi="Times New Roman"/>
          <w:color w:val="000000"/>
          <w:sz w:val="28"/>
          <w:szCs w:val="28"/>
          <w:lang w:val="uz-Cyrl-UZ"/>
        </w:rPr>
        <w:t>тирик одамларни суд-тиббий текширувидан ўтказиш; процессуал ҳаракатларида мутахассис ёки эксперт сифатида иштирок этиш учун жалб қилган ҳолларда суд-тиббий экспертиза объектларини лаборатория тадқиқот натижаларини изоҳлаш қобилияти ва тайёрлиги;</w:t>
      </w:r>
    </w:p>
    <w:p>
      <w:pPr>
        <w:pStyle w:val="Normal"/>
        <w:shd w:val="clear" w:color="auto" w:fill="FFFFFF"/>
        <w:spacing w:before="0" w:after="0"/>
        <w:ind w:firstLine="699" w:left="10"/>
        <w:jc w:val="both"/>
        <w:rPr>
          <w:rFonts w:ascii="Times New Roman" w:hAnsi="Times New Roman"/>
          <w:color w:val="000000"/>
          <w:sz w:val="28"/>
          <w:szCs w:val="28"/>
          <w:lang w:val="uz-Cyrl-UZ"/>
        </w:rPr>
      </w:pPr>
      <w:r>
        <w:rPr>
          <w:rFonts w:ascii="Times New Roman" w:hAnsi="Times New Roman"/>
          <w:color w:val="000000"/>
          <w:sz w:val="28"/>
          <w:szCs w:val="28"/>
          <w:lang w:val="uz-Cyrl-UZ"/>
        </w:rPr>
        <w:t>беморларга қараган пайтида ишлатиладиган тиббий-техника аппаратураси билан ишлаш, компьютер техникасидан фойдаланиш, турли манбалардан ахборотни олиш, глобал компьютер тармоқларида ахборот билан ишлаш; касбий вазифаларни ечиш учун замонавий ахборот технологияларнинг имкониятларини қўллаш қобилияти ва тайёрлиги;</w:t>
      </w:r>
    </w:p>
    <w:p>
      <w:pPr>
        <w:pStyle w:val="Normal"/>
        <w:shd w:val="clear" w:color="auto" w:fill="FFFFFF"/>
        <w:spacing w:before="0" w:after="0"/>
        <w:jc w:val="both"/>
        <w:rPr>
          <w:rFonts w:ascii="Times New Roman" w:hAnsi="Times New Roman"/>
          <w:b/>
          <w:i/>
          <w:i/>
          <w:sz w:val="28"/>
          <w:szCs w:val="28"/>
          <w:lang w:val="uz-Cyrl-UZ"/>
        </w:rPr>
      </w:pPr>
      <w:r>
        <w:rPr>
          <w:rFonts w:ascii="Times New Roman" w:hAnsi="Times New Roman"/>
          <w:b/>
          <w:bCs/>
          <w:i/>
          <w:iCs/>
          <w:color w:val="000000"/>
          <w:sz w:val="28"/>
          <w:szCs w:val="28"/>
          <w:lang w:val="uz-Cyrl-UZ"/>
        </w:rPr>
        <w:t>4.2.1.</w:t>
      </w:r>
      <w:r>
        <w:rPr>
          <w:rFonts w:ascii="Times New Roman" w:hAnsi="Times New Roman"/>
          <w:color w:val="000000"/>
          <w:sz w:val="28"/>
          <w:szCs w:val="28"/>
          <w:lang w:val="uz-Cyrl-UZ"/>
        </w:rPr>
        <w:t xml:space="preserve"> </w:t>
      </w:r>
      <w:r>
        <w:rPr>
          <w:rFonts w:ascii="Times New Roman" w:hAnsi="Times New Roman"/>
          <w:b/>
          <w:i/>
          <w:color w:val="000000"/>
          <w:sz w:val="28"/>
          <w:szCs w:val="28"/>
          <w:lang w:val="uz-Cyrl-UZ"/>
        </w:rPr>
        <w:t>Профилактика фаолияти:</w:t>
      </w:r>
    </w:p>
    <w:p>
      <w:pPr>
        <w:pStyle w:val="Normal"/>
        <w:shd w:val="clear" w:color="auto" w:fill="FFFFFF"/>
        <w:spacing w:before="0" w:after="0"/>
        <w:ind w:firstLine="709" w:right="14"/>
        <w:jc w:val="both"/>
        <w:rPr>
          <w:rFonts w:ascii="Times New Roman" w:hAnsi="Times New Roman"/>
          <w:sz w:val="28"/>
          <w:szCs w:val="28"/>
          <w:lang w:val="uz-Cyrl-UZ"/>
        </w:rPr>
      </w:pPr>
      <w:r>
        <w:rPr>
          <w:rFonts w:ascii="Times New Roman" w:hAnsi="Times New Roman"/>
          <w:color w:val="000000"/>
          <w:sz w:val="28"/>
          <w:szCs w:val="28"/>
          <w:lang w:val="uz-Cyrl-UZ"/>
        </w:rPr>
        <w:t>Аҳолининг соғлиғини яхшилаш ва сақлаш бўйича илмий асосланган тадбирларни ишлаб чиқиш мақсадида турли тиббий ташкилотлар бўлинмалар даражасида аҳолининг соғлиғи кўрсаткичлари бўйича ахборотни йиғиш ва тиббий-статистика таҳлил қилиш бўйича замонавий ижтимоий-гигиена услубиётини қўллаш қобилияти ва тайёрлиги;</w:t>
      </w:r>
    </w:p>
    <w:p>
      <w:pPr>
        <w:pStyle w:val="Normal"/>
        <w:shd w:val="clear" w:color="auto" w:fill="FFFFFF"/>
        <w:spacing w:before="0" w:after="0"/>
        <w:ind w:firstLine="709" w:right="38"/>
        <w:jc w:val="both"/>
        <w:rPr>
          <w:rFonts w:ascii="Times New Roman" w:hAnsi="Times New Roman"/>
          <w:color w:val="000000"/>
          <w:sz w:val="28"/>
          <w:szCs w:val="28"/>
          <w:lang w:val="uz-Cyrl-UZ"/>
        </w:rPr>
      </w:pPr>
      <w:r>
        <w:rPr>
          <w:rFonts w:ascii="Times New Roman" w:hAnsi="Times New Roman"/>
          <w:color w:val="000000"/>
          <w:sz w:val="28"/>
          <w:szCs w:val="28"/>
          <w:lang w:val="uz-Cyrl-UZ"/>
        </w:rPr>
        <w:t>касалликнинг ривожланишида табиий ва тиббий- ижтимоий омилларни баҳолаш усулларидан фойдаланиш, уларни тўғрилаш, урологик инфекцион, ва инфекцияга оид бўлмаган касалликларни олдини олиш бўйича профилактика тадбирларини амалга ошириш, гигиена масалалари бўйича санитария-тарғибот ишларини олиб бориш қобилияти ва тайёрлиги;</w:t>
      </w:r>
    </w:p>
    <w:p>
      <w:pPr>
        <w:pStyle w:val="Normal"/>
        <w:shd w:val="clear" w:color="auto" w:fill="FFFFFF"/>
        <w:spacing w:before="0" w:after="0"/>
        <w:jc w:val="both"/>
        <w:rPr>
          <w:rFonts w:ascii="Times New Roman" w:hAnsi="Times New Roman"/>
          <w:b/>
          <w:i/>
          <w:i/>
          <w:sz w:val="28"/>
          <w:szCs w:val="28"/>
          <w:lang w:val="uz-Cyrl-UZ"/>
        </w:rPr>
      </w:pPr>
      <w:r>
        <w:rPr>
          <w:rFonts w:ascii="Times New Roman" w:hAnsi="Times New Roman"/>
          <w:b/>
          <w:bCs/>
          <w:i/>
          <w:iCs/>
          <w:color w:val="000000"/>
          <w:sz w:val="28"/>
          <w:szCs w:val="28"/>
          <w:lang w:val="uz-Cyrl-UZ"/>
        </w:rPr>
        <w:t>4.2.2.</w:t>
      </w:r>
      <w:r>
        <w:rPr>
          <w:rFonts w:ascii="Times New Roman" w:hAnsi="Times New Roman"/>
          <w:color w:val="000000"/>
          <w:sz w:val="28"/>
          <w:szCs w:val="28"/>
          <w:lang w:val="uz-Cyrl-UZ"/>
        </w:rPr>
        <w:t xml:space="preserve"> </w:t>
      </w:r>
      <w:r>
        <w:rPr>
          <w:rFonts w:ascii="Times New Roman" w:hAnsi="Times New Roman"/>
          <w:b/>
          <w:i/>
          <w:color w:val="000000"/>
          <w:sz w:val="28"/>
          <w:szCs w:val="28"/>
          <w:lang w:val="uz-Cyrl-UZ"/>
        </w:rPr>
        <w:t>Ташхисга оид фаолияти:</w:t>
      </w:r>
    </w:p>
    <w:p>
      <w:pPr>
        <w:pStyle w:val="Normal"/>
        <w:shd w:val="clear" w:color="auto" w:fill="FFFFFF"/>
        <w:spacing w:before="0" w:after="0"/>
        <w:ind w:firstLine="725" w:left="58" w:right="10"/>
        <w:jc w:val="both"/>
        <w:rPr>
          <w:rFonts w:ascii="Times New Roman" w:hAnsi="Times New Roman"/>
          <w:sz w:val="28"/>
          <w:szCs w:val="28"/>
          <w:lang w:val="uz-Cyrl-UZ"/>
        </w:rPr>
      </w:pPr>
      <w:r>
        <w:rPr>
          <w:rFonts w:ascii="Times New Roman" w:hAnsi="Times New Roman"/>
          <w:color w:val="000000"/>
          <w:sz w:val="28"/>
          <w:szCs w:val="28"/>
          <w:lang w:val="uz-Cyrl-UZ"/>
        </w:rPr>
        <w:t xml:space="preserve">биологик суюқликларни биокимё тадқиқ этиш натижалари асосида ҳамда орган, тизимлар ва бутун организм бўйича патологиянинг кечиши қонунларини ҳисобга олган ҳолда ташхис қўйиш қобилияти ва тайёрлиги; </w:t>
      </w:r>
    </w:p>
    <w:p>
      <w:pPr>
        <w:pStyle w:val="Normal"/>
        <w:shd w:val="clear" w:color="auto" w:fill="FFFFFF"/>
        <w:spacing w:before="0" w:after="0"/>
        <w:ind w:firstLine="730" w:left="43" w:right="19"/>
        <w:jc w:val="both"/>
        <w:rPr>
          <w:rFonts w:ascii="Times New Roman" w:hAnsi="Times New Roman"/>
          <w:sz w:val="28"/>
          <w:szCs w:val="28"/>
          <w:lang w:val="uz-Cyrl-UZ"/>
        </w:rPr>
      </w:pPr>
      <w:r>
        <w:rPr>
          <w:rFonts w:ascii="Times New Roman" w:hAnsi="Times New Roman"/>
          <w:color w:val="000000"/>
          <w:sz w:val="28"/>
          <w:szCs w:val="28"/>
          <w:lang w:val="uz-Cyrl-UZ"/>
        </w:rPr>
        <w:t xml:space="preserve">алоҳида орган ва тизимларнинг фаолият кўрсатиш қонуниятларини таҳлил қилиш, касалликлар ва патологик жараёнларга ўз вақтида ташхис қўйиш учун инсон организмининг функционал ҳолатининг  анатомия-физиологик асослари, клиник-иммунологик текширувнинг асосий услубиёти ва баҳолаш бўйича билимлардан фойдаланиш қобилияти ва тайёрлиги; </w:t>
      </w:r>
    </w:p>
    <w:p>
      <w:pPr>
        <w:pStyle w:val="Normal"/>
        <w:shd w:val="clear" w:color="auto" w:fill="FFFFFF"/>
        <w:spacing w:before="0" w:after="0"/>
        <w:ind w:firstLine="744" w:left="10" w:right="34"/>
        <w:jc w:val="both"/>
        <w:rPr>
          <w:rFonts w:ascii="Times New Roman" w:hAnsi="Times New Roman"/>
          <w:color w:val="000000"/>
          <w:sz w:val="28"/>
          <w:szCs w:val="28"/>
          <w:lang w:val="uz-Cyrl-UZ"/>
        </w:rPr>
      </w:pPr>
      <w:r>
        <w:rPr>
          <w:rFonts w:ascii="Times New Roman" w:hAnsi="Times New Roman"/>
          <w:sz w:val="28"/>
          <w:szCs w:val="28"/>
          <w:lang w:val="uz-Cyrl-UZ"/>
        </w:rPr>
        <w:t xml:space="preserve">Урологик </w:t>
      </w:r>
      <w:r>
        <w:rPr>
          <w:rFonts w:ascii="Times New Roman" w:hAnsi="Times New Roman"/>
          <w:color w:val="000000"/>
          <w:sz w:val="28"/>
          <w:szCs w:val="28"/>
          <w:lang w:val="uz-Cyrl-UZ"/>
        </w:rPr>
        <w:t>хасталиклар билан касалланган беморларда бутун организмнинг органлари, тизимлари бўйича патологиянинг кечиши қонунларини ҳисобга олган ҳолда тиббий-биологик ва клиник фанлар асослари бўйича билимлардан фойдаланган ҳолда касалликларнинг асосий патологик аломат ва белгиларини аниқлаш. Турли касалланиш ва патологик жараёнларда турли орган ва тизимларнинг фаолият кўрсатиш қонуниятларини таҳлил қилиш, соғлиқ билан боғлиқ Халқаро касалликлар ва муаммоларнинг статистик таснифи (ХКТ)ни ҳисобга олган ҳолда (асосий, ҳамроҳ бўлувчи, оғирлашган) ташхис қўйиш алгоритмидан фойдаланиш, шошилинч ва ҳаётга хавф солувчи ҳолатни аниқлаш бўйича асосий ташхис қўйишга оид тадбирларни ўтказиш қобилияти ва тайёрлиги;</w:t>
      </w:r>
    </w:p>
    <w:p>
      <w:pPr>
        <w:pStyle w:val="Normal"/>
        <w:shd w:val="clear" w:color="auto" w:fill="FFFFFF"/>
        <w:spacing w:before="0" w:after="0"/>
        <w:ind w:firstLine="725" w:right="67"/>
        <w:jc w:val="both"/>
        <w:rPr>
          <w:rFonts w:ascii="Times New Roman" w:hAnsi="Times New Roman"/>
          <w:color w:val="000000"/>
          <w:sz w:val="28"/>
          <w:szCs w:val="28"/>
          <w:lang w:val="uz-Cyrl-UZ"/>
        </w:rPr>
      </w:pPr>
      <w:r>
        <w:rPr>
          <w:rFonts w:ascii="Times New Roman" w:hAnsi="Times New Roman"/>
          <w:color w:val="000000"/>
          <w:sz w:val="28"/>
          <w:szCs w:val="28"/>
          <w:lang w:val="uz-Cyrl-UZ"/>
        </w:rPr>
        <w:t>муваффақиятли ўқув-профилактика фаолияти учун организмнинг физиологик ўзига хос хусусиятларини ҳисобга олган ҳолда ёш ва жинс бўйича замонавий ташхис қўйиш технологиялар натижаларини таҳлил қилиш ва изоҳлаш қобилияти ва тайёрлиги;</w:t>
      </w:r>
    </w:p>
    <w:p>
      <w:pPr>
        <w:pStyle w:val="Normal"/>
        <w:shd w:val="clear" w:color="auto" w:fill="FFFFFF"/>
        <w:spacing w:before="0" w:after="0"/>
        <w:jc w:val="both"/>
        <w:rPr>
          <w:rFonts w:ascii="Times New Roman" w:hAnsi="Times New Roman"/>
          <w:b/>
          <w:i/>
          <w:i/>
          <w:sz w:val="28"/>
          <w:szCs w:val="28"/>
          <w:lang w:val="uz-Cyrl-UZ"/>
        </w:rPr>
      </w:pPr>
      <w:r>
        <w:rPr>
          <w:rFonts w:ascii="Times New Roman" w:hAnsi="Times New Roman"/>
          <w:b/>
          <w:bCs/>
          <w:i/>
          <w:iCs/>
          <w:color w:val="000000"/>
          <w:sz w:val="28"/>
          <w:szCs w:val="28"/>
          <w:lang w:val="uz-Cyrl-UZ"/>
        </w:rPr>
        <w:t>4.2.3.</w:t>
      </w:r>
      <w:r>
        <w:rPr>
          <w:rFonts w:ascii="Times New Roman" w:hAnsi="Times New Roman"/>
          <w:color w:val="000000"/>
          <w:sz w:val="28"/>
          <w:szCs w:val="28"/>
          <w:lang w:val="uz-Cyrl-UZ"/>
        </w:rPr>
        <w:t xml:space="preserve"> </w:t>
      </w:r>
      <w:r>
        <w:rPr>
          <w:rFonts w:ascii="Times New Roman" w:hAnsi="Times New Roman"/>
          <w:b/>
          <w:i/>
          <w:color w:val="000000"/>
          <w:sz w:val="28"/>
          <w:szCs w:val="28"/>
          <w:lang w:val="uz-Cyrl-UZ"/>
        </w:rPr>
        <w:t>Даволаш  фаолияти:</w:t>
      </w:r>
    </w:p>
    <w:p>
      <w:pPr>
        <w:pStyle w:val="Normal"/>
        <w:shd w:val="clear" w:color="auto" w:fill="FFFFFF"/>
        <w:spacing w:before="0" w:after="0"/>
        <w:ind w:firstLine="709"/>
        <w:jc w:val="both"/>
        <w:rPr>
          <w:rFonts w:ascii="Times New Roman" w:hAnsi="Times New Roman"/>
          <w:sz w:val="28"/>
          <w:szCs w:val="28"/>
          <w:lang w:val="uz-Cyrl-UZ"/>
        </w:rPr>
      </w:pPr>
      <w:r>
        <w:rPr>
          <w:rFonts w:ascii="Times New Roman" w:hAnsi="Times New Roman"/>
          <w:color w:val="000000"/>
          <w:sz w:val="28"/>
          <w:szCs w:val="28"/>
          <w:lang w:val="uz-Cyrl-UZ"/>
        </w:rPr>
        <w:t>урологик хасталик билан касалланган беморларда касалликнинг оғирлашиши ва (ёки) ўлим ҳолатига олиб келиши мумкин бўлган ҳолатларда асосий даволаш тадбирларини ўтказиш  қобилияти ва тайёрлиги;</w:t>
      </w:r>
    </w:p>
    <w:p>
      <w:pPr>
        <w:pStyle w:val="Normal"/>
        <w:shd w:val="clear" w:color="auto" w:fill="FFFFFF"/>
        <w:spacing w:before="0" w:after="0"/>
        <w:ind w:firstLine="709"/>
        <w:jc w:val="both"/>
        <w:rPr>
          <w:rFonts w:ascii="Times New Roman" w:hAnsi="Times New Roman"/>
          <w:color w:val="000000"/>
          <w:sz w:val="28"/>
          <w:szCs w:val="28"/>
          <w:lang w:val="uz-Cyrl-UZ"/>
        </w:rPr>
      </w:pPr>
      <w:r>
        <w:rPr>
          <w:rFonts w:ascii="Times New Roman" w:hAnsi="Times New Roman"/>
          <w:sz w:val="28"/>
          <w:szCs w:val="28"/>
          <w:lang w:val="uz-Cyrl-UZ"/>
        </w:rPr>
        <w:t xml:space="preserve"> </w:t>
      </w:r>
      <w:r>
        <w:rPr>
          <w:rFonts w:ascii="Times New Roman" w:hAnsi="Times New Roman"/>
          <w:sz w:val="28"/>
          <w:szCs w:val="28"/>
          <w:lang w:val="uz-Cyrl-UZ"/>
        </w:rPr>
        <w:t xml:space="preserve">урологик </w:t>
      </w:r>
      <w:r>
        <w:rPr>
          <w:rFonts w:ascii="Times New Roman" w:hAnsi="Times New Roman"/>
          <w:color w:val="000000"/>
          <w:sz w:val="28"/>
          <w:szCs w:val="28"/>
          <w:lang w:val="uz-Cyrl-UZ"/>
        </w:rPr>
        <w:t>хасталик билан касалланган беморларни аниқланган ташхисга мувофиқ ҳолда тўғри (терапевтик ва жарроҳ) даволаш, Урологик хасталик билан касалланган беморларни медикаментоз ва медикаментоз бўлмаган терапияни танлаш алгоритмларини амалга ошириш қобилияти ва тайёрлиги;</w:t>
      </w:r>
    </w:p>
    <w:p>
      <w:pPr>
        <w:pStyle w:val="Normal"/>
        <w:shd w:val="clear" w:color="auto" w:fill="FFFFFF"/>
        <w:spacing w:before="0" w:after="0"/>
        <w:ind w:firstLine="709"/>
        <w:jc w:val="both"/>
        <w:rPr>
          <w:rFonts w:ascii="Times New Roman" w:hAnsi="Times New Roman"/>
          <w:sz w:val="28"/>
          <w:szCs w:val="28"/>
          <w:lang w:val="uz-Cyrl-UZ"/>
        </w:rPr>
      </w:pPr>
      <w:r>
        <w:rPr>
          <w:rFonts w:ascii="Times New Roman" w:hAnsi="Times New Roman"/>
          <w:color w:val="000000"/>
          <w:sz w:val="28"/>
          <w:szCs w:val="28"/>
          <w:lang w:val="uz-Cyrl-UZ"/>
        </w:rPr>
        <w:t>шошилинч ва ҳаётга хавф солувчи ҳолатлар юзага келган ҳолларда биринчи урологик тиббий ёрдамни амалга ошириш қобилияти ва тайёрлиги;</w:t>
      </w:r>
    </w:p>
    <w:p>
      <w:pPr>
        <w:pStyle w:val="Normal"/>
        <w:shd w:val="clear" w:color="auto" w:fill="FFFFFF"/>
        <w:spacing w:before="0" w:after="0"/>
        <w:ind w:firstLine="709"/>
        <w:jc w:val="both"/>
        <w:rPr>
          <w:rFonts w:ascii="Times New Roman" w:hAnsi="Times New Roman"/>
          <w:color w:val="000000"/>
          <w:sz w:val="28"/>
          <w:szCs w:val="28"/>
          <w:lang w:val="uz-Cyrl-UZ"/>
        </w:rPr>
      </w:pPr>
      <w:r>
        <w:rPr>
          <w:rFonts w:ascii="Times New Roman" w:hAnsi="Times New Roman"/>
          <w:color w:val="000000"/>
          <w:sz w:val="28"/>
          <w:szCs w:val="28"/>
          <w:lang w:val="uz-Cyrl-UZ"/>
        </w:rPr>
        <w:t>урологик хасталик  патологиясига эга беморларда тиббий овқатланишни ташкил этишда асосий тамойилларни кўрсатиш ва қўллаш  қобилияти ва тайёрлиги;</w:t>
      </w:r>
    </w:p>
    <w:p>
      <w:pPr>
        <w:pStyle w:val="Normal"/>
        <w:shd w:val="clear" w:color="auto" w:fill="FFFFFF"/>
        <w:spacing w:before="0" w:after="0"/>
        <w:jc w:val="both"/>
        <w:rPr>
          <w:rFonts w:ascii="Times New Roman" w:hAnsi="Times New Roman"/>
          <w:b/>
          <w:i/>
          <w:i/>
          <w:sz w:val="28"/>
          <w:szCs w:val="28"/>
          <w:lang w:val="uz-Cyrl-UZ"/>
        </w:rPr>
      </w:pPr>
      <w:r>
        <w:rPr>
          <w:rFonts w:ascii="Times New Roman" w:hAnsi="Times New Roman"/>
          <w:b/>
          <w:bCs/>
          <w:i/>
          <w:iCs/>
          <w:color w:val="000000"/>
          <w:sz w:val="28"/>
          <w:szCs w:val="28"/>
          <w:lang w:val="uz-Cyrl-UZ"/>
        </w:rPr>
        <w:t>4.2.4.</w:t>
      </w:r>
      <w:r>
        <w:rPr>
          <w:rFonts w:ascii="Times New Roman" w:hAnsi="Times New Roman"/>
          <w:color w:val="000000"/>
          <w:sz w:val="28"/>
          <w:szCs w:val="28"/>
          <w:lang w:val="uz-Cyrl-UZ"/>
        </w:rPr>
        <w:t xml:space="preserve"> </w:t>
      </w:r>
      <w:r>
        <w:rPr>
          <w:rFonts w:ascii="Times New Roman" w:hAnsi="Times New Roman"/>
          <w:b/>
          <w:i/>
          <w:color w:val="000000"/>
          <w:sz w:val="28"/>
          <w:szCs w:val="28"/>
          <w:lang w:val="uz-Cyrl-UZ"/>
        </w:rPr>
        <w:t>Реабилитацияга оид фаолияти:</w:t>
      </w:r>
    </w:p>
    <w:p>
      <w:pPr>
        <w:pStyle w:val="Normal"/>
        <w:shd w:val="clear" w:color="auto" w:fill="FFFFFF"/>
        <w:spacing w:before="0" w:after="0"/>
        <w:ind w:firstLine="709"/>
        <w:jc w:val="both"/>
        <w:rPr>
          <w:rFonts w:ascii="Times New Roman" w:hAnsi="Times New Roman"/>
          <w:color w:val="000000"/>
          <w:sz w:val="28"/>
          <w:szCs w:val="28"/>
          <w:lang w:val="uz-Cyrl-UZ"/>
        </w:rPr>
      </w:pPr>
      <w:r>
        <w:rPr>
          <w:rFonts w:ascii="Times New Roman" w:hAnsi="Times New Roman"/>
          <w:sz w:val="28"/>
          <w:szCs w:val="28"/>
          <w:lang w:val="uz-Cyrl-UZ"/>
        </w:rPr>
        <w:t>урологик</w:t>
      </w:r>
      <w:r>
        <w:rPr>
          <w:rFonts w:ascii="Times New Roman" w:hAnsi="Times New Roman"/>
          <w:color w:val="000000"/>
          <w:sz w:val="28"/>
          <w:szCs w:val="28"/>
          <w:lang w:val="uz-Cyrl-UZ"/>
        </w:rPr>
        <w:t xml:space="preserve"> хасталик билан касалланган беморларда турли реабилитацион (тиббий, ижтимоий ва касбий) тадбирларни қўллаш, касалликларни бошдан кечиргандан кейин жисмоний тарбия билан шуғулланиш бўйича ихтисослашган гуруҳларга юбориш қобилияти ва тайёрлиги;</w:t>
      </w:r>
    </w:p>
    <w:p>
      <w:pPr>
        <w:pStyle w:val="Normal"/>
        <w:shd w:val="clear" w:color="auto" w:fill="FFFFFF"/>
        <w:spacing w:before="0" w:after="0"/>
        <w:ind w:firstLine="730" w:left="77"/>
        <w:jc w:val="both"/>
        <w:rPr>
          <w:rFonts w:ascii="Times New Roman" w:hAnsi="Times New Roman"/>
          <w:color w:val="000000"/>
          <w:sz w:val="28"/>
          <w:szCs w:val="28"/>
          <w:lang w:val="uz-Cyrl-UZ"/>
        </w:rPr>
      </w:pPr>
      <w:r>
        <w:rPr>
          <w:rFonts w:ascii="Times New Roman" w:hAnsi="Times New Roman"/>
          <w:color w:val="000000"/>
          <w:sz w:val="28"/>
          <w:szCs w:val="28"/>
          <w:lang w:val="uz-Cyrl-UZ"/>
        </w:rPr>
        <w:t>морфофункционал мақомига қараб ҳаракатланиш фаоллигининг оптимал режимини танлаш бўйича тавсияларни бериш, жисмоний тарбия даволаш воситаларини, физиотерапия, рефлексотерапия, фитотерапия, гомеотерапия ва бошқа медикаментоз бўлмаган терапия воситаларини  беришга кўрсатмалар ва қарши кўрсатмаларни тайинлаш. Ур</w:t>
      </w:r>
      <w:r>
        <w:rPr>
          <w:rFonts w:ascii="Times New Roman" w:hAnsi="Times New Roman"/>
          <w:sz w:val="28"/>
          <w:szCs w:val="28"/>
          <w:lang w:val="uz-Cyrl-UZ"/>
        </w:rPr>
        <w:t xml:space="preserve">ологик </w:t>
      </w:r>
      <w:r>
        <w:rPr>
          <w:rFonts w:ascii="Times New Roman" w:hAnsi="Times New Roman"/>
          <w:color w:val="000000"/>
          <w:sz w:val="28"/>
          <w:szCs w:val="28"/>
          <w:lang w:val="uz-Cyrl-UZ"/>
        </w:rPr>
        <w:t>беморларни даволашда асосий курорт омилларидан фойдаланиш қобилияти ва тайёрлиги;</w:t>
      </w:r>
    </w:p>
    <w:p>
      <w:pPr>
        <w:pStyle w:val="Normal"/>
        <w:shd w:val="clear" w:color="auto" w:fill="FFFFFF"/>
        <w:spacing w:before="0" w:after="0"/>
        <w:jc w:val="both"/>
        <w:rPr>
          <w:rFonts w:ascii="Times New Roman" w:hAnsi="Times New Roman"/>
          <w:b/>
          <w:i/>
          <w:i/>
          <w:color w:val="000000"/>
          <w:sz w:val="28"/>
          <w:szCs w:val="28"/>
          <w:lang w:val="uz-Cyrl-UZ"/>
        </w:rPr>
      </w:pPr>
      <w:r>
        <w:rPr>
          <w:rFonts w:ascii="Times New Roman" w:hAnsi="Times New Roman"/>
          <w:b/>
          <w:bCs/>
          <w:i/>
          <w:iCs/>
          <w:color w:val="000000"/>
          <w:sz w:val="28"/>
          <w:szCs w:val="28"/>
          <w:lang w:val="uz-Cyrl-UZ"/>
        </w:rPr>
        <w:t>4.2.5.</w:t>
      </w:r>
      <w:r>
        <w:rPr>
          <w:rFonts w:ascii="Times New Roman" w:hAnsi="Times New Roman"/>
          <w:color w:val="000000"/>
          <w:sz w:val="28"/>
          <w:szCs w:val="28"/>
          <w:lang w:val="uz-Cyrl-UZ"/>
        </w:rPr>
        <w:t xml:space="preserve"> </w:t>
      </w:r>
      <w:r>
        <w:rPr>
          <w:rFonts w:ascii="Times New Roman" w:hAnsi="Times New Roman"/>
          <w:b/>
          <w:i/>
          <w:color w:val="000000"/>
          <w:sz w:val="28"/>
          <w:szCs w:val="28"/>
          <w:lang w:val="uz-Cyrl-UZ"/>
        </w:rPr>
        <w:t>Психологик-педагогик фаолияти:</w:t>
      </w:r>
    </w:p>
    <w:p>
      <w:pPr>
        <w:pStyle w:val="Normal"/>
        <w:shd w:val="clear" w:color="auto" w:fill="FFFFFF"/>
        <w:spacing w:before="0" w:after="0"/>
        <w:ind w:firstLine="709"/>
        <w:jc w:val="both"/>
        <w:rPr>
          <w:rFonts w:ascii="Times New Roman" w:hAnsi="Times New Roman"/>
          <w:color w:val="000000"/>
          <w:sz w:val="28"/>
          <w:szCs w:val="28"/>
          <w:lang w:val="uz-Cyrl-UZ"/>
        </w:rPr>
      </w:pPr>
      <w:r>
        <w:rPr>
          <w:rFonts w:ascii="Times New Roman" w:hAnsi="Times New Roman"/>
          <w:color w:val="000000"/>
          <w:sz w:val="28"/>
          <w:szCs w:val="28"/>
          <w:lang w:val="uz-Cyrl-UZ"/>
        </w:rPr>
        <w:t>Аҳолида, беморларда ва уларнинг оила аъзоларида ўзларини ва атрофдаги аҳолини соғликни тиклашга ва мустаҳкамлашга қаратилган қобилияти ва тайёрлиги;</w:t>
      </w:r>
    </w:p>
    <w:p>
      <w:pPr>
        <w:pStyle w:val="Normal"/>
        <w:shd w:val="clear" w:color="auto" w:fill="FFFFFF"/>
        <w:spacing w:before="0" w:after="0"/>
        <w:jc w:val="both"/>
        <w:rPr>
          <w:rFonts w:ascii="Times New Roman" w:hAnsi="Times New Roman"/>
          <w:b/>
          <w:i/>
          <w:i/>
          <w:sz w:val="28"/>
          <w:szCs w:val="28"/>
          <w:lang w:val="uz-Cyrl-UZ"/>
        </w:rPr>
      </w:pPr>
      <w:r>
        <w:rPr>
          <w:rFonts w:ascii="Times New Roman" w:hAnsi="Times New Roman"/>
          <w:b/>
          <w:bCs/>
          <w:i/>
          <w:iCs/>
          <w:color w:val="000000"/>
          <w:sz w:val="28"/>
          <w:szCs w:val="28"/>
          <w:lang w:val="uz-Cyrl-UZ"/>
        </w:rPr>
        <w:t>4.2.6.</w:t>
      </w:r>
      <w:r>
        <w:rPr>
          <w:rFonts w:ascii="Times New Roman" w:hAnsi="Times New Roman"/>
          <w:color w:val="000000"/>
          <w:sz w:val="28"/>
          <w:szCs w:val="28"/>
          <w:lang w:val="uz-Cyrl-UZ"/>
        </w:rPr>
        <w:t xml:space="preserve"> </w:t>
      </w:r>
      <w:r>
        <w:rPr>
          <w:rFonts w:ascii="Times New Roman" w:hAnsi="Times New Roman"/>
          <w:b/>
          <w:i/>
          <w:color w:val="000000"/>
          <w:sz w:val="28"/>
          <w:szCs w:val="28"/>
          <w:lang w:val="uz-Cyrl-UZ"/>
        </w:rPr>
        <w:t>Ташкилий-бошқарув фаолияти:</w:t>
      </w:r>
    </w:p>
    <w:p>
      <w:pPr>
        <w:pStyle w:val="Normal"/>
        <w:shd w:val="clear" w:color="auto" w:fill="FFFFFF"/>
        <w:spacing w:before="0" w:after="0"/>
        <w:ind w:firstLine="734" w:left="24" w:right="62"/>
        <w:jc w:val="both"/>
        <w:rPr>
          <w:rFonts w:ascii="Times New Roman" w:hAnsi="Times New Roman"/>
          <w:color w:val="000000"/>
          <w:sz w:val="28"/>
          <w:szCs w:val="28"/>
          <w:lang w:val="uz-Cyrl-UZ"/>
        </w:rPr>
      </w:pPr>
      <w:r>
        <w:rPr>
          <w:rFonts w:ascii="Times New Roman" w:hAnsi="Times New Roman"/>
          <w:color w:val="000000"/>
          <w:sz w:val="28"/>
          <w:szCs w:val="28"/>
          <w:lang w:val="uz-Cyrl-UZ"/>
        </w:rPr>
        <w:t>соғлиқни сақлаш соҳасида қабул қилинган меъёрий ҳужжатлар (Ўзбекистон Республикаси қонунлари, техник регламентлар, халқаро ва миллий стандартлар, бўйруқлар, тавсиялар, атамалар, халқаро бирликлар тизими (СИ), амалдаги халқаро таснифи) ҳамда тиббий ташкилотнинг сифатини ва самарадорлигини баҳолаш учун ҳужжатлардан фойдаланиш  қобилияти ва тайёрлиги;</w:t>
      </w:r>
    </w:p>
    <w:p>
      <w:pPr>
        <w:pStyle w:val="Normal"/>
        <w:shd w:val="clear" w:color="auto" w:fill="FFFFFF"/>
        <w:spacing w:before="0" w:after="0"/>
        <w:ind w:firstLine="734" w:left="24" w:right="62"/>
        <w:jc w:val="both"/>
        <w:rPr>
          <w:rFonts w:ascii="Times New Roman" w:hAnsi="Times New Roman"/>
          <w:sz w:val="28"/>
          <w:szCs w:val="28"/>
          <w:lang w:val="uz-Cyrl-UZ"/>
        </w:rPr>
      </w:pPr>
      <w:r>
        <w:rPr>
          <w:rFonts w:ascii="Times New Roman" w:hAnsi="Times New Roman"/>
          <w:sz w:val="28"/>
          <w:szCs w:val="28"/>
          <w:lang w:val="uz-Cyrl-UZ"/>
        </w:rPr>
        <w:t xml:space="preserve">Урология  соҳасида тиббий ёрдам кўрсатиш бўйича турли тиббий ташкилотларнинг ташкилий тузилмаси, бошқарув ва иқтисодий фаолияти бўйича билимлардан фойдаланиш, уларнинг таркибий тузилмаларнинг фаолият кўрсатиш кўрсаткичларини таҳлил қилиш, урология соҳасида тиббий ёрдам кўрсатишда замонавий тиббий-ташкилий ва ижтимоий-иқтисодий технологияларнинг самарадорлигини баҳолаш ишлаш </w:t>
      </w:r>
      <w:r>
        <w:rPr>
          <w:rFonts w:ascii="Times New Roman" w:hAnsi="Times New Roman"/>
          <w:color w:val="000000"/>
          <w:sz w:val="28"/>
          <w:szCs w:val="28"/>
          <w:lang w:val="uz-Cyrl-UZ"/>
        </w:rPr>
        <w:t>қобилияти ва тайёрлиги;</w:t>
      </w:r>
    </w:p>
    <w:p>
      <w:pPr>
        <w:pStyle w:val="Normal"/>
        <w:shd w:val="clear" w:color="auto" w:fill="FFFFFF"/>
        <w:spacing w:before="0" w:after="0"/>
        <w:ind w:firstLine="730"/>
        <w:jc w:val="both"/>
        <w:rPr>
          <w:rFonts w:ascii="Times New Roman" w:hAnsi="Times New Roman"/>
          <w:sz w:val="28"/>
          <w:szCs w:val="28"/>
          <w:lang w:val="uz-Cyrl-UZ"/>
        </w:rPr>
      </w:pPr>
      <w:r>
        <w:rPr>
          <w:rFonts w:ascii="Times New Roman" w:hAnsi="Times New Roman"/>
          <w:sz w:val="28"/>
          <w:szCs w:val="28"/>
          <w:lang w:val="uz-Cyrl-UZ"/>
        </w:rPr>
        <w:t xml:space="preserve">Урологик </w:t>
      </w:r>
      <w:r>
        <w:rPr>
          <w:rFonts w:ascii="Times New Roman" w:hAnsi="Times New Roman"/>
          <w:color w:val="000000"/>
          <w:sz w:val="28"/>
          <w:szCs w:val="28"/>
          <w:lang w:val="uz-Cyrl-UZ"/>
        </w:rPr>
        <w:t xml:space="preserve"> ихтисослашган тиббий ташкилотларнинг  ўрта ва кичик тиббий ходимларнинг унумли меҳнат тақсимотини таъминлаш; уларни урологияга ихтисослашган тиббий ташкилотларда олиб бориладиган асосий манипуляция ва амалларга ўргатиш қобилияти ва тайёрлиги;</w:t>
      </w:r>
    </w:p>
    <w:p>
      <w:pPr>
        <w:pStyle w:val="Normal"/>
        <w:shd w:val="clear" w:color="auto" w:fill="FFFFFF"/>
        <w:spacing w:before="0" w:after="0"/>
        <w:ind w:firstLine="730" w:right="19"/>
        <w:jc w:val="both"/>
        <w:rPr>
          <w:rFonts w:ascii="Times New Roman" w:hAnsi="Times New Roman"/>
          <w:color w:val="000000"/>
          <w:sz w:val="28"/>
          <w:szCs w:val="28"/>
          <w:lang w:val="uz-Cyrl-UZ"/>
        </w:rPr>
      </w:pPr>
      <w:r>
        <w:rPr>
          <w:rFonts w:ascii="Times New Roman" w:hAnsi="Times New Roman"/>
          <w:sz w:val="28"/>
          <w:szCs w:val="28"/>
          <w:lang w:val="uz-Cyrl-UZ"/>
        </w:rPr>
        <w:t xml:space="preserve"> </w:t>
      </w:r>
      <w:r>
        <w:rPr>
          <w:rFonts w:ascii="Times New Roman" w:hAnsi="Times New Roman"/>
          <w:color w:val="000000"/>
          <w:sz w:val="28"/>
          <w:szCs w:val="28"/>
          <w:lang w:val="uz-Cyrl-UZ"/>
        </w:rPr>
        <w:t>урологик хасталикларда меҳнат қобилиятини (турғун ва вақтинча) экспертиза қилиш масаласини ечиш, тегишли ҳужжатни расмийлаштириш, урологик хасталикларга касалланган беморларни тиббий-ижтимоий экспертизага йўналтириш зарурлигини аниқлаш қобилияти ва тайёрлиги;</w:t>
      </w:r>
    </w:p>
    <w:p>
      <w:pPr>
        <w:pStyle w:val="Normal"/>
        <w:shd w:val="clear" w:color="auto" w:fill="FFFFFF"/>
        <w:spacing w:before="0" w:after="0"/>
        <w:jc w:val="both"/>
        <w:rPr>
          <w:rFonts w:ascii="Times New Roman" w:hAnsi="Times New Roman"/>
          <w:b/>
          <w:bCs/>
          <w:color w:val="000000"/>
          <w:sz w:val="28"/>
          <w:szCs w:val="28"/>
          <w:lang w:val="uz-Cyrl-UZ"/>
        </w:rPr>
      </w:pPr>
      <w:r>
        <w:rPr>
          <w:rFonts w:ascii="Times New Roman" w:hAnsi="Times New Roman"/>
          <w:b/>
          <w:bCs/>
          <w:color w:val="000000"/>
          <w:sz w:val="28"/>
          <w:szCs w:val="28"/>
          <w:lang w:val="uz-Cyrl-UZ"/>
        </w:rPr>
        <w:t xml:space="preserve">V. УРОЛОГ </w:t>
      </w:r>
      <w:r>
        <w:rPr>
          <w:rFonts w:ascii="Times New Roman" w:hAnsi="Times New Roman"/>
          <w:b/>
          <w:sz w:val="28"/>
          <w:szCs w:val="28"/>
          <w:lang w:val="uz-Cyrl-UZ"/>
        </w:rPr>
        <w:t>МУТАХАССИСИНИ ТАЙЁРЛАШ БЎЙИЧА ЎҚУВ (МОДУЛ) ДАСТУРИНИ АМАЛГА ОШИРИШ ШАРТЛАРИГА ҚЎЙИЛГАН ТАЛАБЛАР</w:t>
      </w:r>
    </w:p>
    <w:p>
      <w:pPr>
        <w:pStyle w:val="Normal"/>
        <w:spacing w:before="0" w:after="0"/>
        <w:jc w:val="both"/>
        <w:rPr>
          <w:rFonts w:ascii="Times New Roman" w:hAnsi="Times New Roman"/>
          <w:sz w:val="28"/>
          <w:szCs w:val="28"/>
          <w:lang w:val="uz-Cyrl-UZ"/>
        </w:rPr>
      </w:pPr>
      <w:r>
        <w:rPr>
          <w:rFonts w:ascii="Times New Roman" w:hAnsi="Times New Roman"/>
          <w:sz w:val="28"/>
          <w:szCs w:val="28"/>
          <w:lang w:val="uz-Cyrl-UZ"/>
        </w:rPr>
        <w:t>5.1. Клиник ординатор (резидентл)ларини тайёрлайдиган муассасалар таълим дастурини амалга ошириш учун етарли ўқув ва ўқув-услубий базасига эга бўлиши лозим.</w:t>
      </w:r>
    </w:p>
    <w:p>
      <w:pPr>
        <w:pStyle w:val="Normal"/>
        <w:shd w:val="clear" w:color="auto" w:fill="FFFFFF"/>
        <w:spacing w:before="0" w:after="0"/>
        <w:ind w:hanging="10" w:left="10" w:right="53"/>
        <w:jc w:val="both"/>
        <w:rPr>
          <w:rFonts w:ascii="Times New Roman" w:hAnsi="Times New Roman"/>
          <w:sz w:val="28"/>
          <w:szCs w:val="28"/>
          <w:lang w:val="uz-Cyrl-UZ"/>
        </w:rPr>
      </w:pPr>
      <w:r>
        <w:rPr>
          <w:rFonts w:ascii="Times New Roman" w:hAnsi="Times New Roman"/>
          <w:sz w:val="28"/>
          <w:szCs w:val="28"/>
          <w:lang w:val="uz-Cyrl-UZ"/>
        </w:rPr>
        <w:t>5.2. Унификациялаштирилган ўқув режа ва таълим дастурлари асосида таълим муассасасининг имкониятларини ҳисобга олган ҳолда (кўпи билан 10% ўзгартириш киритилган ҳолда) мутахассислик бўйича ишчи ўқув режаси ва ишчи дастури, унинг асосида эса клиник ординатор (резидент)нинг шахсий тайёргарлик режаси  ишлаб чиқилади.</w:t>
      </w:r>
    </w:p>
    <w:p>
      <w:pPr>
        <w:pStyle w:val="Normal"/>
        <w:shd w:val="clear" w:color="auto" w:fill="FFFFFF"/>
        <w:spacing w:before="0" w:after="0"/>
        <w:jc w:val="both"/>
        <w:rPr>
          <w:rFonts w:ascii="Times New Roman" w:hAnsi="Times New Roman"/>
          <w:sz w:val="28"/>
          <w:szCs w:val="28"/>
          <w:lang w:val="uz-Cyrl-UZ"/>
        </w:rPr>
      </w:pPr>
      <w:r>
        <w:rPr>
          <w:rFonts w:ascii="Times New Roman" w:hAnsi="Times New Roman"/>
          <w:sz w:val="28"/>
          <w:szCs w:val="28"/>
          <w:lang w:val="uz-Cyrl-UZ"/>
        </w:rPr>
        <w:t>5.3. Мутахассисни тайёрлаш бўйича ишчи ўқув дастури тиббиёт, фан, техника, маданият, иқтисодиёт, технологиялар, ижтимоий соҳалар, кадрлар буюртмачилари ва истеъмолчиларнинг талабларидан келиб чиққан ҳолда ҳар йили кўриб чиқилиши ва янгиланиши лозим (олдингисидан камида 5-10 % ҳажмда).</w:t>
      </w:r>
    </w:p>
    <w:p>
      <w:pPr>
        <w:pStyle w:val="Normal"/>
        <w:shd w:val="clear" w:color="auto" w:fill="FFFFFF"/>
        <w:spacing w:before="0" w:after="0"/>
        <w:jc w:val="both"/>
        <w:rPr>
          <w:rFonts w:ascii="Times New Roman" w:hAnsi="Times New Roman"/>
          <w:sz w:val="28"/>
          <w:szCs w:val="28"/>
          <w:lang w:val="uz-Cyrl-UZ"/>
        </w:rPr>
      </w:pPr>
      <w:r>
        <w:rPr>
          <w:rFonts w:ascii="Times New Roman" w:hAnsi="Times New Roman"/>
          <w:sz w:val="28"/>
          <w:szCs w:val="28"/>
          <w:lang w:val="uz-Cyrl-UZ"/>
        </w:rPr>
        <w:t>5.4. Клиник ординаторлар (резидентлар)ни тайёрлайдиган муассасалар таълим ўқув дастури асосида мустақил тарзда мутахассисни тайёрлаш бўйича ўқув-услубий мажмуаси (ЎУМ), календар ўқув жадвали, тегишли таълим технологияларни амалга оширишни таъминловчи ҳар бир бўлим бўйича услубий ва тарқатма материаллар, тест топшириқлари банки, назорат саволлари ва вазиятли мисолларни ишлаб чиқади ва тасдиқлайди.</w:t>
      </w:r>
    </w:p>
    <w:p>
      <w:pPr>
        <w:pStyle w:val="Normal"/>
        <w:shd w:val="clear" w:color="auto" w:fill="FFFFFF"/>
        <w:tabs>
          <w:tab w:val="clear" w:pos="708"/>
          <w:tab w:val="left" w:pos="1320" w:leader="none"/>
        </w:tabs>
        <w:spacing w:before="0" w:after="0"/>
        <w:jc w:val="both"/>
        <w:rPr>
          <w:rFonts w:ascii="Times New Roman" w:hAnsi="Times New Roman"/>
          <w:color w:val="000000"/>
          <w:sz w:val="28"/>
          <w:szCs w:val="28"/>
          <w:lang w:val="uz-Cyrl-UZ"/>
        </w:rPr>
      </w:pPr>
      <w:r>
        <w:rPr>
          <w:rFonts w:ascii="Times New Roman" w:hAnsi="Times New Roman"/>
          <w:color w:val="000000"/>
          <w:sz w:val="28"/>
          <w:szCs w:val="28"/>
          <w:lang w:val="uz-Cyrl-UZ"/>
        </w:rPr>
        <w:t xml:space="preserve">5.5. Компетентлик ёндошуви ўқув жараёнида таълим олувчиларнинг касбий кўникмаларини шакллантириш ва ривожлантириш мақсадида аудиториядан ташқари ишлари билан бирга фаол ва интерфаол машғулот олиб бориш шакллари (компьютер семуляциялар, ишбилармон ва ролли ўйинлар, аниқ вазиятларни ечиш, психологик ва бошқа тренинглар)дан кенг фойдаланишни кўзда тутган ҳолда амалга оширилши лозим. </w:t>
      </w:r>
    </w:p>
    <w:p>
      <w:pPr>
        <w:pStyle w:val="Normal"/>
        <w:shd w:val="clear" w:color="auto" w:fill="FFFFFF"/>
        <w:tabs>
          <w:tab w:val="clear" w:pos="708"/>
          <w:tab w:val="left" w:pos="1181" w:leader="none"/>
        </w:tabs>
        <w:spacing w:before="0" w:after="0"/>
        <w:ind w:left="5"/>
        <w:jc w:val="both"/>
        <w:rPr>
          <w:rFonts w:ascii="Times New Roman" w:hAnsi="Times New Roman"/>
          <w:color w:val="000000"/>
          <w:sz w:val="28"/>
          <w:szCs w:val="28"/>
          <w:lang w:val="uz-Cyrl-UZ"/>
        </w:rPr>
      </w:pPr>
      <w:r>
        <w:rPr>
          <w:rFonts w:ascii="Times New Roman" w:hAnsi="Times New Roman"/>
          <w:color w:val="000000"/>
          <w:sz w:val="28"/>
          <w:szCs w:val="28"/>
          <w:lang w:val="uz-Cyrl-UZ"/>
        </w:rPr>
        <w:t>5.6. Ҳар бир модулнинг ўқув дастурида мутахассисни тайёрлаш ўқув дастури бўйича эгаллаган билим, амалий кўникма ва компетенцияларн уйғунлашган ҳолда таълимнинг якуний натижалари аниқ шаклланган бўлиши  лозим.</w:t>
      </w:r>
    </w:p>
    <w:p>
      <w:pPr>
        <w:pStyle w:val="Normal"/>
        <w:shd w:val="clear" w:color="auto" w:fill="FFFFFF"/>
        <w:tabs>
          <w:tab w:val="clear" w:pos="708"/>
          <w:tab w:val="left" w:pos="567" w:leader="none"/>
        </w:tabs>
        <w:spacing w:before="0" w:after="0"/>
        <w:ind w:left="5"/>
        <w:jc w:val="both"/>
        <w:rPr>
          <w:rFonts w:ascii="Times New Roman" w:hAnsi="Times New Roman"/>
          <w:color w:val="000000"/>
          <w:sz w:val="28"/>
          <w:szCs w:val="28"/>
          <w:lang w:val="uz-Cyrl-UZ"/>
        </w:rPr>
      </w:pPr>
      <w:r>
        <w:rPr>
          <w:rFonts w:ascii="Times New Roman" w:hAnsi="Times New Roman"/>
          <w:color w:val="000000"/>
          <w:sz w:val="28"/>
          <w:szCs w:val="28"/>
          <w:lang w:val="uz-Cyrl-UZ"/>
        </w:rPr>
        <w:t>5.7. К</w:t>
      </w:r>
      <w:r>
        <w:rPr>
          <w:rFonts w:ascii="Times New Roman" w:hAnsi="Times New Roman"/>
          <w:sz w:val="28"/>
          <w:szCs w:val="28"/>
          <w:lang w:val="uz-Cyrl-UZ"/>
        </w:rPr>
        <w:t>линик ординатор (резидент)ларни тайёрлайдиган муассасалар таълим олувчиларига ўз таълим дастурини, шу жумладан  шахсий таълим режаларини  шакллантиришда иштирок этиш бўйича реал имкониятларни таъминлаши шарт</w:t>
      </w:r>
      <w:r>
        <w:rPr>
          <w:rFonts w:ascii="Times New Roman" w:hAnsi="Times New Roman"/>
          <w:color w:val="000000"/>
          <w:sz w:val="28"/>
          <w:szCs w:val="28"/>
          <w:lang w:val="uz-Cyrl-UZ"/>
        </w:rPr>
        <w:t>.</w:t>
      </w:r>
    </w:p>
    <w:p>
      <w:pPr>
        <w:pStyle w:val="Normal"/>
        <w:shd w:val="clear" w:color="auto" w:fill="FFFFFF"/>
        <w:spacing w:before="0" w:after="0"/>
        <w:ind w:left="58"/>
        <w:jc w:val="both"/>
        <w:rPr>
          <w:rFonts w:ascii="Times New Roman" w:hAnsi="Times New Roman"/>
          <w:color w:val="000000"/>
          <w:sz w:val="28"/>
          <w:szCs w:val="28"/>
          <w:lang w:val="uz-Cyrl-UZ"/>
        </w:rPr>
      </w:pPr>
      <w:r>
        <w:rPr>
          <w:rFonts w:ascii="Times New Roman" w:hAnsi="Times New Roman"/>
          <w:color w:val="000000"/>
          <w:sz w:val="28"/>
          <w:szCs w:val="28"/>
        </w:rPr>
        <w:t xml:space="preserve">5.8. </w:t>
      </w:r>
      <w:r>
        <w:rPr>
          <w:rFonts w:ascii="Times New Roman" w:hAnsi="Times New Roman"/>
          <w:color w:val="000000"/>
          <w:sz w:val="28"/>
          <w:szCs w:val="28"/>
          <w:lang w:val="uz-Cyrl-UZ"/>
        </w:rPr>
        <w:t>Таълим олиш пайтида барча тегишли машғулот турлари: семинар, маъруза, клиник амалий машқлар ва х.к.  кўзда тутилади.</w:t>
      </w:r>
    </w:p>
    <w:p>
      <w:pPr>
        <w:pStyle w:val="Normal"/>
        <w:shd w:val="clear" w:color="auto" w:fill="FFFFFF"/>
        <w:tabs>
          <w:tab w:val="clear" w:pos="708"/>
          <w:tab w:val="left" w:pos="1546" w:leader="none"/>
        </w:tabs>
        <w:spacing w:before="0" w:after="0"/>
        <w:ind w:left="53"/>
        <w:jc w:val="both"/>
        <w:rPr>
          <w:rFonts w:ascii="Times New Roman" w:hAnsi="Times New Roman"/>
          <w:sz w:val="28"/>
          <w:szCs w:val="28"/>
          <w:lang w:val="uz-Cyrl-UZ"/>
        </w:rPr>
      </w:pPr>
      <w:r>
        <w:rPr>
          <w:rFonts w:ascii="Times New Roman" w:hAnsi="Times New Roman"/>
          <w:color w:val="000000"/>
          <w:sz w:val="28"/>
          <w:szCs w:val="28"/>
          <w:lang w:val="uz-Cyrl-UZ"/>
        </w:rPr>
        <w:t>5.9. Қонунчилик ва бошқа ҳуқуқий-меъёрий ҳужжатларда белгиланган ҳуқуқ ва мажбукриятлар билан бирга таълим олувчилар қуйидаги ҳуқуқ ва мажбуриятларга эга:</w:t>
      </w:r>
    </w:p>
    <w:p>
      <w:pPr>
        <w:pStyle w:val="Normal"/>
        <w:shd w:val="clear" w:color="auto" w:fill="FFFFFF"/>
        <w:spacing w:before="0" w:after="0"/>
        <w:ind w:firstLine="715" w:left="38" w:right="24"/>
        <w:jc w:val="both"/>
        <w:rPr>
          <w:rFonts w:ascii="Times New Roman" w:hAnsi="Times New Roman"/>
          <w:sz w:val="28"/>
          <w:szCs w:val="28"/>
          <w:lang w:val="uz-Cyrl-UZ"/>
        </w:rPr>
      </w:pPr>
      <w:r>
        <w:rPr>
          <w:rFonts w:ascii="Times New Roman" w:hAnsi="Times New Roman"/>
          <w:color w:val="000000"/>
          <w:sz w:val="28"/>
          <w:szCs w:val="28"/>
          <w:lang w:val="uz-Cyrl-UZ"/>
        </w:rPr>
        <w:t>таълим олувчилар модул (бўлимлар)ни ўзлаштиришга берилган ўқув вақт ҳажмининг доирасида мутахассисни таъйёрлаш бўйича бирхиллаштирилган таълим дастури (масалан, УЗД ва бошқа дастакли тадқиқотлар)да кўзда тутилмаган аниқ фан (модул)ларни танлаш ҳуқуқига эга;</w:t>
      </w:r>
    </w:p>
    <w:p>
      <w:pPr>
        <w:pStyle w:val="Normal"/>
        <w:shd w:val="clear" w:color="auto" w:fill="FFFFFF"/>
        <w:spacing w:before="0" w:after="0"/>
        <w:ind w:firstLine="710" w:left="24" w:right="34"/>
        <w:jc w:val="both"/>
        <w:rPr>
          <w:rFonts w:ascii="Times New Roman" w:hAnsi="Times New Roman"/>
          <w:color w:val="000000"/>
          <w:sz w:val="28"/>
          <w:szCs w:val="28"/>
          <w:lang w:val="uz-Cyrl-UZ"/>
        </w:rPr>
      </w:pPr>
      <w:r>
        <w:rPr>
          <w:rFonts w:ascii="Times New Roman" w:hAnsi="Times New Roman"/>
          <w:color w:val="000000"/>
          <w:sz w:val="28"/>
          <w:szCs w:val="28"/>
          <w:lang w:val="uz-Cyrl-UZ"/>
        </w:rPr>
        <w:t>таълим олувчилар тегишли ҳужжат бўлган ҳолларда клиник ординаторларини тайёрлайдиган бошқа муассасадан ўтказилганда аттестация натижалари асосида илгари ўзлаштирилган фан (модул)ларни қайта зачет қилиш ҳуқуқига эга;</w:t>
      </w:r>
    </w:p>
    <w:p>
      <w:pPr>
        <w:pStyle w:val="Normal"/>
        <w:shd w:val="clear" w:color="auto" w:fill="FFFFFF"/>
        <w:spacing w:before="0" w:after="0"/>
        <w:ind w:firstLine="710" w:left="19" w:right="48"/>
        <w:jc w:val="both"/>
        <w:rPr>
          <w:rFonts w:ascii="Times New Roman" w:hAnsi="Times New Roman"/>
          <w:color w:val="000000"/>
          <w:sz w:val="28"/>
          <w:szCs w:val="28"/>
          <w:lang w:val="uz-Cyrl-UZ"/>
        </w:rPr>
      </w:pPr>
      <w:r>
        <w:rPr>
          <w:rFonts w:ascii="Times New Roman" w:hAnsi="Times New Roman"/>
          <w:color w:val="000000"/>
          <w:sz w:val="28"/>
          <w:szCs w:val="28"/>
          <w:lang w:val="uz-Cyrl-UZ"/>
        </w:rPr>
        <w:t>таълим олувчилар белгиланган муддатда мутахассисни тайёрлаш дастурида кўзда тутилган барча топшириқларни бажариши шарт.</w:t>
      </w:r>
    </w:p>
    <w:p>
      <w:pPr>
        <w:pStyle w:val="Normal"/>
        <w:shd w:val="clear" w:color="auto" w:fill="FFFFFF"/>
        <w:tabs>
          <w:tab w:val="clear" w:pos="708"/>
          <w:tab w:val="left" w:pos="1334" w:leader="none"/>
        </w:tabs>
        <w:spacing w:before="0" w:after="0"/>
        <w:ind w:left="5"/>
        <w:jc w:val="both"/>
        <w:rPr>
          <w:rFonts w:ascii="Times New Roman" w:hAnsi="Times New Roman"/>
          <w:color w:val="000000"/>
          <w:sz w:val="28"/>
          <w:szCs w:val="28"/>
          <w:lang w:val="uz-Cyrl-UZ"/>
        </w:rPr>
      </w:pPr>
      <w:r>
        <w:rPr>
          <w:rFonts w:ascii="Times New Roman" w:hAnsi="Times New Roman"/>
          <w:color w:val="000000"/>
          <w:sz w:val="28"/>
          <w:szCs w:val="28"/>
          <w:lang w:val="uz-Cyrl-UZ"/>
        </w:rPr>
        <w:t>5.10. Мутахассисни тайёрлаш бўйича таълим дастурлари одатда ўқитилаётган фан  ихтисослигига мос келувчи базавий маълумотга эга бўлган ҳамда илмий ва (ёки) илмий-услубий фаолият билан мунтазам равишда шуғулланувчи илмий-педагогик кадрлар билан таъминлаш орқали амалга оширилиши лозим.</w:t>
      </w:r>
    </w:p>
    <w:p>
      <w:pPr>
        <w:pStyle w:val="Normal"/>
        <w:shd w:val="clear" w:color="auto" w:fill="FFFFFF"/>
        <w:spacing w:before="0" w:after="0"/>
        <w:ind w:firstLine="701" w:right="77"/>
        <w:jc w:val="both"/>
        <w:rPr>
          <w:rFonts w:ascii="Times New Roman" w:hAnsi="Times New Roman"/>
          <w:color w:val="000000"/>
          <w:sz w:val="28"/>
          <w:szCs w:val="28"/>
          <w:lang w:val="uz-Cyrl-UZ"/>
        </w:rPr>
      </w:pPr>
      <w:r>
        <w:rPr>
          <w:rFonts w:ascii="Times New Roman" w:hAnsi="Times New Roman"/>
          <w:color w:val="000000"/>
          <w:sz w:val="28"/>
          <w:szCs w:val="28"/>
          <w:lang w:val="uz-Cyrl-UZ"/>
        </w:rPr>
        <w:t xml:space="preserve">Мазкур таълим дастури бўйича таълим жараёнини таъмин этувчи ўқитувчларнинг умумий ҳажмидан илмий даража ва (ёки) илмий унвонга эга бўлган ўқитувчиларнинг улуши камида </w:t>
      </w:r>
      <w:r>
        <w:rPr>
          <w:rFonts w:ascii="Times New Roman" w:hAnsi="Times New Roman"/>
          <w:sz w:val="28"/>
          <w:szCs w:val="28"/>
          <w:lang w:val="uz-Cyrl-UZ"/>
        </w:rPr>
        <w:t xml:space="preserve">65 </w:t>
      </w:r>
      <w:r>
        <w:rPr>
          <w:rFonts w:ascii="Times New Roman" w:hAnsi="Times New Roman"/>
          <w:color w:val="000000"/>
          <w:sz w:val="28"/>
          <w:szCs w:val="28"/>
          <w:lang w:val="uz-Cyrl-UZ"/>
        </w:rPr>
        <w:t xml:space="preserve">фоизни ташкил этиши лозим.  </w:t>
      </w:r>
    </w:p>
    <w:p>
      <w:pPr>
        <w:pStyle w:val="Normal"/>
        <w:shd w:val="clear" w:color="auto" w:fill="FFFFFF"/>
        <w:spacing w:before="0" w:after="0"/>
        <w:ind w:firstLine="706" w:left="34" w:right="24"/>
        <w:jc w:val="both"/>
        <w:rPr>
          <w:rFonts w:ascii="Times New Roman" w:hAnsi="Times New Roman"/>
          <w:color w:val="000000"/>
          <w:sz w:val="28"/>
          <w:szCs w:val="28"/>
          <w:lang w:val="uz-Cyrl-UZ"/>
        </w:rPr>
      </w:pPr>
      <w:r>
        <w:rPr>
          <w:rFonts w:ascii="Times New Roman" w:hAnsi="Times New Roman"/>
          <w:color w:val="000000"/>
          <w:sz w:val="28"/>
          <w:szCs w:val="28"/>
          <w:lang w:val="uz-Cyrl-UZ"/>
        </w:rPr>
        <w:t>Таълим жараёнига мазкур соҳадаги ташкилот ва муассасаларнинг амалдаги раҳбарлари ва ходимлари ҳамда амалий соғилиқни сақлаш муассасаларининг юқори малакали мутахассислари жалб қилиниши мумкин.</w:t>
      </w:r>
    </w:p>
    <w:p>
      <w:pPr>
        <w:pStyle w:val="Normal"/>
        <w:shd w:val="clear" w:color="auto" w:fill="FFFFFF"/>
        <w:spacing w:before="0" w:after="0"/>
        <w:ind w:left="48"/>
        <w:jc w:val="both"/>
        <w:rPr>
          <w:rFonts w:ascii="Times New Roman" w:hAnsi="Times New Roman"/>
          <w:color w:val="000000"/>
          <w:sz w:val="28"/>
          <w:szCs w:val="28"/>
          <w:lang w:val="uz-Cyrl-UZ"/>
        </w:rPr>
      </w:pPr>
      <w:r>
        <w:rPr>
          <w:rFonts w:ascii="Times New Roman" w:hAnsi="Times New Roman"/>
          <w:color w:val="000000"/>
          <w:sz w:val="28"/>
          <w:szCs w:val="28"/>
          <w:lang w:val="uz-Cyrl-UZ"/>
        </w:rPr>
        <w:t xml:space="preserve">5.11. Таълим олувчиларнинг аудиториядан ташқари (ўз-ўзини тайёрлаш) ишлари услубий таъминоти ва уни бажаришга кетган вақтни асослаш билан бирга олиб борилади. </w:t>
      </w:r>
    </w:p>
    <w:p>
      <w:pPr>
        <w:pStyle w:val="Normal"/>
        <w:shd w:val="clear" w:color="auto" w:fill="FFFFFF"/>
        <w:spacing w:before="0" w:after="0"/>
        <w:ind w:hanging="34" w:left="34" w:right="14"/>
        <w:jc w:val="both"/>
        <w:rPr>
          <w:rFonts w:ascii="Times New Roman" w:hAnsi="Times New Roman"/>
          <w:color w:val="000000"/>
          <w:sz w:val="28"/>
          <w:szCs w:val="28"/>
          <w:lang w:val="uz-Cyrl-UZ"/>
        </w:rPr>
      </w:pPr>
      <w:r>
        <w:rPr>
          <w:rFonts w:ascii="Times New Roman" w:hAnsi="Times New Roman"/>
          <w:color w:val="000000"/>
          <w:sz w:val="28"/>
          <w:szCs w:val="28"/>
          <w:lang w:val="uz-Cyrl-UZ"/>
        </w:rPr>
        <w:t>5.12. Ҳар бир таълим олувчи асосий таълим олиш модуллари бўйича нашрларни ўз ичига олувчи ҳамда ўқув ва ўқув-услубий адабиётларнинг ҳуқуқ эгалари билан тўғридан-тўғри шартномалар асосида шаклланган электрон-кутубхона тизимидан фойдаланиш шароитлари билан таъминланиши лозим.</w:t>
      </w:r>
    </w:p>
    <w:p>
      <w:pPr>
        <w:pStyle w:val="Normal"/>
        <w:shd w:val="clear" w:color="auto" w:fill="FFFFFF"/>
        <w:spacing w:before="0" w:after="0"/>
        <w:ind w:hanging="4" w:right="2"/>
        <w:jc w:val="both"/>
        <w:rPr>
          <w:rFonts w:ascii="Times New Roman" w:hAnsi="Times New Roman"/>
          <w:b/>
          <w:bCs/>
          <w:color w:val="000000"/>
          <w:sz w:val="28"/>
          <w:szCs w:val="28"/>
          <w:lang w:val="uz-Cyrl-UZ"/>
        </w:rPr>
      </w:pPr>
      <w:r>
        <w:rPr>
          <w:rFonts w:ascii="Times New Roman" w:hAnsi="Times New Roman"/>
          <w:b/>
          <w:bCs/>
          <w:color w:val="000000"/>
          <w:sz w:val="28"/>
          <w:szCs w:val="28"/>
          <w:lang w:val="uz-Cyrl-UZ"/>
        </w:rPr>
        <w:t xml:space="preserve">VI. УРОЛОГ </w:t>
      </w:r>
      <w:r>
        <w:rPr>
          <w:rFonts w:ascii="Times New Roman" w:hAnsi="Times New Roman"/>
          <w:b/>
          <w:sz w:val="28"/>
          <w:szCs w:val="28"/>
          <w:lang w:val="uz-Cyrl-UZ"/>
        </w:rPr>
        <w:t>МУТАХАССИСИНИ ТАЙЁРЛАШ БЎЙИЧА ЎҚУВ МОДУЛ ДАСТУРЛАРИНИ ЎЗЛАШТИРИШ СИФАТИНИ БАҲОЛАШ</w:t>
      </w:r>
    </w:p>
    <w:p>
      <w:pPr>
        <w:pStyle w:val="Normal"/>
        <w:shd w:val="clear" w:color="auto" w:fill="FFFFFF"/>
        <w:spacing w:before="0" w:after="0"/>
        <w:ind w:left="10" w:right="53"/>
        <w:jc w:val="both"/>
        <w:rPr>
          <w:rFonts w:ascii="Times New Roman" w:hAnsi="Times New Roman"/>
          <w:sz w:val="28"/>
          <w:szCs w:val="28"/>
          <w:lang w:val="uz-Cyrl-UZ"/>
        </w:rPr>
      </w:pPr>
      <w:r>
        <w:rPr>
          <w:rFonts w:ascii="Times New Roman" w:hAnsi="Times New Roman"/>
          <w:color w:val="000000"/>
          <w:sz w:val="28"/>
          <w:szCs w:val="28"/>
          <w:lang w:val="uz-Cyrl-UZ"/>
        </w:rPr>
        <w:t xml:space="preserve">6.1. </w:t>
      </w:r>
      <w:r>
        <w:rPr>
          <w:rFonts w:ascii="Times New Roman" w:hAnsi="Times New Roman"/>
          <w:sz w:val="28"/>
          <w:szCs w:val="28"/>
          <w:lang w:val="uz-Cyrl-UZ"/>
        </w:rPr>
        <w:t>Клиник ординатор (резидент)ларини тайёрлайдиган муассасалар тайёрлаш сифатини қуйидагилар орқали кафолатни таъминлаши лозим</w:t>
      </w:r>
      <w:r>
        <w:rPr>
          <w:rFonts w:ascii="Times New Roman" w:hAnsi="Times New Roman"/>
          <w:color w:val="000000"/>
          <w:sz w:val="28"/>
          <w:szCs w:val="28"/>
          <w:lang w:val="uz-Cyrl-UZ"/>
        </w:rPr>
        <w:t>:</w:t>
      </w:r>
    </w:p>
    <w:p>
      <w:pPr>
        <w:pStyle w:val="Normal"/>
        <w:shd w:val="clear" w:color="auto" w:fill="FFFFFF"/>
        <w:spacing w:before="0" w:after="0"/>
        <w:ind w:firstLine="706" w:left="10" w:right="53"/>
        <w:jc w:val="both"/>
        <w:rPr>
          <w:rFonts w:ascii="Times New Roman" w:hAnsi="Times New Roman"/>
          <w:sz w:val="28"/>
          <w:szCs w:val="28"/>
          <w:lang w:val="uz-Cyrl-UZ"/>
        </w:rPr>
      </w:pPr>
      <w:r>
        <w:rPr>
          <w:rFonts w:ascii="Times New Roman" w:hAnsi="Times New Roman"/>
          <w:color w:val="000000"/>
          <w:sz w:val="28"/>
          <w:szCs w:val="28"/>
          <w:lang w:val="uz-Cyrl-UZ"/>
        </w:rPr>
        <w:t>иш берувчиларнинг вакилларини жалб қилган ҳолда битирувчиларни тайёрлаш сифатини таъминлаш бўйича стратегияни ишлаб чиқиш;</w:t>
      </w:r>
    </w:p>
    <w:p>
      <w:pPr>
        <w:pStyle w:val="Normal"/>
        <w:shd w:val="clear" w:color="auto" w:fill="FFFFFF"/>
        <w:spacing w:before="0" w:after="0"/>
        <w:ind w:firstLine="706" w:left="10" w:right="53"/>
        <w:jc w:val="both"/>
        <w:rPr>
          <w:rFonts w:ascii="Times New Roman" w:hAnsi="Times New Roman"/>
          <w:sz w:val="28"/>
          <w:szCs w:val="28"/>
        </w:rPr>
      </w:pPr>
      <w:r>
        <w:rPr>
          <w:rFonts w:ascii="Times New Roman" w:hAnsi="Times New Roman"/>
          <w:color w:val="000000"/>
          <w:sz w:val="28"/>
          <w:szCs w:val="28"/>
          <w:lang w:val="uz-Cyrl-UZ"/>
        </w:rPr>
        <w:t>таълим дастурини мунтазам равишда мониторинг қилиш, тақриз қилиш</w:t>
      </w:r>
      <w:r>
        <w:rPr>
          <w:rFonts w:ascii="Times New Roman" w:hAnsi="Times New Roman"/>
          <w:color w:val="000000"/>
          <w:sz w:val="28"/>
          <w:szCs w:val="28"/>
        </w:rPr>
        <w:t>;</w:t>
      </w:r>
    </w:p>
    <w:p>
      <w:pPr>
        <w:pStyle w:val="Normal"/>
        <w:shd w:val="clear" w:color="auto" w:fill="FFFFFF"/>
        <w:spacing w:before="0" w:after="0"/>
        <w:ind w:firstLine="706" w:left="10" w:right="53"/>
        <w:jc w:val="both"/>
        <w:rPr>
          <w:rFonts w:ascii="Times New Roman" w:hAnsi="Times New Roman"/>
          <w:sz w:val="28"/>
          <w:szCs w:val="28"/>
        </w:rPr>
      </w:pPr>
      <w:r>
        <w:rPr>
          <w:rFonts w:ascii="Times New Roman" w:hAnsi="Times New Roman"/>
          <w:color w:val="000000"/>
          <w:sz w:val="28"/>
          <w:szCs w:val="28"/>
          <w:lang w:val="uz-Cyrl-UZ"/>
        </w:rPr>
        <w:t>таълим олувчининг билим ва кўникма даражасини баҳолаш бўйича объектив амалларни, битирувчиларнинг компетенцияларни ишлаб чиқиш</w:t>
      </w:r>
      <w:r>
        <w:rPr>
          <w:rFonts w:ascii="Times New Roman" w:hAnsi="Times New Roman"/>
          <w:color w:val="000000"/>
          <w:sz w:val="28"/>
          <w:szCs w:val="28"/>
        </w:rPr>
        <w:t>;</w:t>
      </w:r>
    </w:p>
    <w:p>
      <w:pPr>
        <w:pStyle w:val="Normal"/>
        <w:shd w:val="clear" w:color="auto" w:fill="FFFFFF"/>
        <w:spacing w:before="0" w:after="0"/>
        <w:ind w:firstLine="706" w:left="10" w:right="53"/>
        <w:jc w:val="both"/>
        <w:rPr>
          <w:rFonts w:ascii="Times New Roman" w:hAnsi="Times New Roman"/>
          <w:sz w:val="28"/>
          <w:szCs w:val="28"/>
        </w:rPr>
      </w:pPr>
      <w:r>
        <w:rPr>
          <w:rFonts w:ascii="Times New Roman" w:hAnsi="Times New Roman"/>
          <w:color w:val="000000"/>
          <w:sz w:val="28"/>
          <w:szCs w:val="28"/>
          <w:lang w:val="uz-Cyrl-UZ"/>
        </w:rPr>
        <w:t>ўқитувчиларнинг компетентлигини таъминлаш</w:t>
      </w:r>
      <w:r>
        <w:rPr>
          <w:rFonts w:ascii="Times New Roman" w:hAnsi="Times New Roman"/>
          <w:color w:val="000000"/>
          <w:sz w:val="28"/>
          <w:szCs w:val="28"/>
        </w:rPr>
        <w:t>;</w:t>
      </w:r>
    </w:p>
    <w:p>
      <w:pPr>
        <w:pStyle w:val="Normal"/>
        <w:shd w:val="clear" w:color="auto" w:fill="FFFFFF"/>
        <w:spacing w:before="0" w:after="0"/>
        <w:ind w:firstLine="706" w:left="10" w:right="53"/>
        <w:jc w:val="both"/>
        <w:rPr>
          <w:rFonts w:ascii="Times New Roman" w:hAnsi="Times New Roman"/>
          <w:color w:val="000000"/>
          <w:sz w:val="28"/>
          <w:szCs w:val="28"/>
        </w:rPr>
      </w:pPr>
      <w:r>
        <w:rPr>
          <w:rFonts w:ascii="Times New Roman" w:hAnsi="Times New Roman"/>
          <w:color w:val="000000"/>
          <w:sz w:val="28"/>
          <w:szCs w:val="28"/>
          <w:lang w:val="uz-Cyrl-UZ"/>
        </w:rPr>
        <w:t>фаолият (стратегия)ни баҳолаш учун келишилган мезонлар бўйича ўз</w:t>
      </w:r>
      <w:r>
        <w:rPr>
          <w:rFonts w:ascii="Times New Roman" w:hAnsi="Times New Roman"/>
          <w:color w:val="000000"/>
          <w:sz w:val="28"/>
          <w:szCs w:val="28"/>
        </w:rPr>
        <w:t>-</w:t>
      </w:r>
      <w:r>
        <w:rPr>
          <w:rFonts w:ascii="Times New Roman" w:hAnsi="Times New Roman"/>
          <w:color w:val="000000"/>
          <w:sz w:val="28"/>
          <w:szCs w:val="28"/>
          <w:lang w:val="uz-Cyrl-UZ"/>
        </w:rPr>
        <w:t>ўзини текширишни мунтазам равишда олиб бориш ва иш берувчиларнинг вакилларини жалб қилган ҳолда мутахассисни тайёрлайдиган бошқа муассаслар билан солиштириш</w:t>
      </w:r>
      <w:r>
        <w:rPr>
          <w:rFonts w:ascii="Times New Roman" w:hAnsi="Times New Roman"/>
          <w:color w:val="000000"/>
          <w:sz w:val="28"/>
          <w:szCs w:val="28"/>
        </w:rPr>
        <w:t>;</w:t>
      </w:r>
    </w:p>
    <w:p>
      <w:pPr>
        <w:pStyle w:val="Normal"/>
        <w:widowControl w:val="false"/>
        <w:shd w:val="clear" w:color="auto" w:fill="FFFFFF"/>
        <w:tabs>
          <w:tab w:val="clear" w:pos="708"/>
          <w:tab w:val="left" w:pos="1277" w:leader="none"/>
        </w:tabs>
        <w:spacing w:before="0" w:after="0"/>
        <w:ind w:right="53"/>
        <w:jc w:val="both"/>
        <w:rPr>
          <w:rFonts w:ascii="Times New Roman" w:hAnsi="Times New Roman"/>
          <w:color w:val="000000"/>
          <w:sz w:val="28"/>
          <w:szCs w:val="28"/>
        </w:rPr>
      </w:pPr>
      <w:r>
        <w:rPr>
          <w:rFonts w:ascii="Times New Roman" w:hAnsi="Times New Roman"/>
          <w:color w:val="000000"/>
          <w:sz w:val="28"/>
          <w:szCs w:val="28"/>
        </w:rPr>
        <w:t xml:space="preserve">6.2. </w:t>
      </w:r>
      <w:r>
        <w:rPr>
          <w:rFonts w:ascii="Times New Roman" w:hAnsi="Times New Roman"/>
          <w:color w:val="000000"/>
          <w:sz w:val="28"/>
          <w:szCs w:val="28"/>
          <w:lang w:val="uz-Cyrl-UZ"/>
        </w:rPr>
        <w:t xml:space="preserve">Мутахассисни тайёрлаш бўйича таълим дастурини ўзлаштириш сифатини баҳолаш фанни ўзлаштириш бўйича жорий ва оралиқ назорати, таълим олувчиларнинг аттестациядан ва битирувчиларнинг якуний атетстациядан ўтиш жараёнларини ўз ичига олиши лозим. </w:t>
      </w:r>
    </w:p>
    <w:p>
      <w:pPr>
        <w:pStyle w:val="Normal"/>
        <w:widowControl w:val="false"/>
        <w:shd w:val="clear" w:color="auto" w:fill="FFFFFF"/>
        <w:tabs>
          <w:tab w:val="clear" w:pos="708"/>
          <w:tab w:val="left" w:pos="1277" w:leader="none"/>
        </w:tabs>
        <w:spacing w:lineRule="auto" w:line="240" w:before="0" w:after="0"/>
        <w:ind w:right="53"/>
        <w:jc w:val="both"/>
        <w:rPr>
          <w:rFonts w:ascii="Times New Roman" w:hAnsi="Times New Roman"/>
          <w:color w:val="000000"/>
          <w:sz w:val="28"/>
          <w:szCs w:val="28"/>
        </w:rPr>
      </w:pPr>
      <w:r>
        <w:rPr>
          <w:rFonts w:ascii="Times New Roman" w:hAnsi="Times New Roman"/>
          <w:color w:val="000000"/>
          <w:sz w:val="28"/>
          <w:szCs w:val="28"/>
        </w:rPr>
        <w:t xml:space="preserve">6.3. </w:t>
      </w:r>
      <w:r>
        <w:rPr>
          <w:rFonts w:ascii="Times New Roman" w:hAnsi="Times New Roman"/>
          <w:color w:val="000000"/>
          <w:sz w:val="28"/>
          <w:szCs w:val="28"/>
          <w:lang w:val="uz-Cyrl-UZ"/>
        </w:rPr>
        <w:t xml:space="preserve">Таълим олиш </w:t>
      </w:r>
      <w:r>
        <w:rPr>
          <w:rFonts w:ascii="Times New Roman" w:hAnsi="Times New Roman"/>
          <w:color w:val="000000"/>
          <w:sz w:val="28"/>
          <w:szCs w:val="28"/>
        </w:rPr>
        <w:t>жараёнида клиник ординатор</w:t>
      </w:r>
      <w:r>
        <w:rPr>
          <w:rFonts w:ascii="Times New Roman" w:hAnsi="Times New Roman"/>
          <w:color w:val="000000"/>
          <w:sz w:val="28"/>
          <w:szCs w:val="28"/>
          <w:lang w:val="uz-Cyrl-UZ"/>
        </w:rPr>
        <w:t xml:space="preserve"> (резидент)</w:t>
      </w:r>
      <w:r>
        <w:rPr>
          <w:rFonts w:ascii="Times New Roman" w:hAnsi="Times New Roman"/>
          <w:color w:val="000000"/>
          <w:sz w:val="28"/>
          <w:szCs w:val="28"/>
        </w:rPr>
        <w:t xml:space="preserve">лар билими ва малакасини </w:t>
      </w:r>
      <w:r>
        <w:rPr>
          <w:rFonts w:ascii="Times New Roman" w:hAnsi="Times New Roman"/>
          <w:color w:val="000000"/>
          <w:sz w:val="28"/>
          <w:szCs w:val="28"/>
          <w:lang w:val="uz-Cyrl-UZ"/>
        </w:rPr>
        <w:t>ба</w:t>
      </w:r>
      <w:r>
        <w:rPr>
          <w:rFonts w:ascii="Times New Roman" w:hAnsi="Times New Roman"/>
          <w:color w:val="000000"/>
          <w:sz w:val="28"/>
          <w:szCs w:val="28"/>
          <w:lang w:val="uz-Cyrl-UZ"/>
        </w:rPr>
        <w:t>ҳ</w:t>
      </w:r>
      <w:r>
        <w:rPr>
          <w:rFonts w:ascii="Times New Roman" w:hAnsi="Times New Roman"/>
          <w:color w:val="000000"/>
          <w:sz w:val="28"/>
          <w:szCs w:val="28"/>
          <w:lang w:val="uz-Cyrl-UZ"/>
        </w:rPr>
        <w:t>олашда</w:t>
      </w:r>
      <w:r>
        <w:rPr>
          <w:rFonts w:ascii="Times New Roman" w:hAnsi="Times New Roman"/>
          <w:color w:val="000000"/>
          <w:sz w:val="28"/>
          <w:szCs w:val="28"/>
        </w:rPr>
        <w:t xml:space="preserve"> </w:t>
      </w:r>
      <w:r>
        <w:rPr>
          <w:rFonts w:ascii="Times New Roman" w:hAnsi="Times New Roman"/>
          <w:color w:val="000000"/>
          <w:sz w:val="28"/>
          <w:szCs w:val="28"/>
          <w:lang w:val="en-US"/>
        </w:rPr>
        <w:t>ECTS</w:t>
      </w:r>
      <w:r>
        <w:rPr>
          <w:rFonts w:ascii="Times New Roman" w:hAnsi="Times New Roman"/>
          <w:color w:val="000000"/>
          <w:sz w:val="28"/>
          <w:szCs w:val="28"/>
          <w:lang w:val="uz-Cyrl-UZ"/>
        </w:rPr>
        <w:t xml:space="preserve"> баҳолаш тизими</w:t>
      </w:r>
      <w:r>
        <w:rPr>
          <w:rFonts w:ascii="Times New Roman" w:hAnsi="Times New Roman"/>
          <w:color w:val="000000"/>
          <w:sz w:val="28"/>
          <w:szCs w:val="28"/>
        </w:rPr>
        <w:t xml:space="preserve"> </w:t>
      </w:r>
      <w:r>
        <w:rPr>
          <w:rFonts w:ascii="Times New Roman" w:hAnsi="Times New Roman"/>
          <w:color w:val="000000"/>
          <w:sz w:val="28"/>
          <w:szCs w:val="28"/>
        </w:rPr>
        <w:t>қ</w:t>
      </w:r>
      <w:r>
        <w:rPr>
          <w:rFonts w:ascii="Times New Roman" w:hAnsi="Times New Roman"/>
          <w:color w:val="000000"/>
          <w:sz w:val="28"/>
          <w:szCs w:val="28"/>
          <w:lang w:val="uz-Cyrl-UZ"/>
        </w:rPr>
        <w:t>ў</w:t>
      </w:r>
      <w:r>
        <w:rPr>
          <w:rFonts w:ascii="Times New Roman" w:hAnsi="Times New Roman"/>
          <w:color w:val="000000"/>
          <w:sz w:val="28"/>
          <w:szCs w:val="28"/>
        </w:rPr>
        <w:t xml:space="preserve">лланилади. </w:t>
      </w:r>
    </w:p>
    <w:p>
      <w:pPr>
        <w:pStyle w:val="Normal"/>
        <w:widowControl w:val="false"/>
        <w:shd w:val="clear" w:color="auto" w:fill="FFFFFF"/>
        <w:tabs>
          <w:tab w:val="clear" w:pos="708"/>
          <w:tab w:val="left" w:pos="1277" w:leader="none"/>
        </w:tabs>
        <w:spacing w:lineRule="auto" w:line="240" w:before="0" w:after="0"/>
        <w:ind w:right="53"/>
        <w:jc w:val="both"/>
        <w:rPr>
          <w:rFonts w:ascii="Times New Roman" w:hAnsi="Times New Roman"/>
          <w:color w:val="333333"/>
          <w:sz w:val="28"/>
          <w:szCs w:val="28"/>
          <w:lang w:val="uz-Cyrl-UZ"/>
        </w:rPr>
      </w:pPr>
      <w:r>
        <w:rPr>
          <w:rFonts w:ascii="Times New Roman" w:hAnsi="Times New Roman"/>
          <w:color w:val="333333"/>
          <w:sz w:val="28"/>
          <w:szCs w:val="28"/>
          <w:lang w:val="uz-Cyrl-UZ"/>
        </w:rPr>
      </w:r>
    </w:p>
    <w:p>
      <w:pPr>
        <w:pStyle w:val="Normal"/>
        <w:widowControl w:val="false"/>
        <w:shd w:val="clear" w:color="auto" w:fill="FFFFFF"/>
        <w:tabs>
          <w:tab w:val="clear" w:pos="708"/>
          <w:tab w:val="left" w:pos="1277" w:leader="none"/>
        </w:tabs>
        <w:spacing w:lineRule="auto" w:line="240" w:before="0" w:after="0"/>
        <w:ind w:right="53"/>
        <w:jc w:val="both"/>
        <w:rPr>
          <w:rFonts w:ascii="Times New Roman" w:hAnsi="Times New Roman"/>
          <w:color w:val="333333"/>
          <w:sz w:val="28"/>
          <w:szCs w:val="28"/>
          <w:lang w:val="uz-Cyrl-UZ"/>
        </w:rPr>
      </w:pPr>
      <w:r>
        <w:rPr>
          <w:rFonts w:ascii="Times New Roman" w:hAnsi="Times New Roman"/>
          <w:color w:val="333333"/>
          <w:sz w:val="28"/>
          <w:szCs w:val="28"/>
          <w:lang w:val="uz-Cyrl-UZ"/>
        </w:rPr>
      </w:r>
    </w:p>
    <w:p>
      <w:pPr>
        <w:pStyle w:val="Normal"/>
        <w:spacing w:before="0" w:after="200"/>
        <w:rPr>
          <w:lang w:val="uz-Cyrl-UZ"/>
        </w:rPr>
      </w:pPr>
      <w:r>
        <w:rPr>
          <w:lang w:val="uz-Cyrl-UZ"/>
        </w:rPr>
      </w:r>
    </w:p>
    <w:sectPr>
      <w:type w:val="nextPage"/>
      <w:pgSz w:w="11906" w:h="16838"/>
      <w:pgMar w:left="1701" w:right="850"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734" w:hanging="720"/>
      </w:pPr>
      <w:rPr>
        <w:rFonts w:cs="Times New Roman"/>
      </w:rPr>
    </w:lvl>
    <w:lvl w:ilvl="1">
      <w:start w:val="2"/>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34" w:hanging="720"/>
      </w:pPr>
      <w:rPr>
        <w:rFonts w:cs="Times New Roman"/>
      </w:rPr>
    </w:lvl>
    <w:lvl w:ilvl="3">
      <w:start w:val="1"/>
      <w:numFmt w:val="decimal"/>
      <w:lvlText w:val="%1.%2.%3.%4."/>
      <w:lvlJc w:val="left"/>
      <w:pPr>
        <w:tabs>
          <w:tab w:val="num" w:pos="0"/>
        </w:tabs>
        <w:ind w:left="734" w:hanging="720"/>
      </w:pPr>
      <w:rPr>
        <w:rFonts w:cs="Times New Roman"/>
      </w:rPr>
    </w:lvl>
    <w:lvl w:ilvl="4">
      <w:start w:val="1"/>
      <w:numFmt w:val="decimal"/>
      <w:lvlText w:val="%1.%2.%3.%4.%5."/>
      <w:lvlJc w:val="left"/>
      <w:pPr>
        <w:tabs>
          <w:tab w:val="num" w:pos="0"/>
        </w:tabs>
        <w:ind w:left="1094" w:hanging="1080"/>
      </w:pPr>
      <w:rPr>
        <w:rFonts w:cs="Times New Roman"/>
      </w:rPr>
    </w:lvl>
    <w:lvl w:ilvl="5">
      <w:start w:val="1"/>
      <w:numFmt w:val="decimal"/>
      <w:lvlText w:val="%1.%2.%3.%4.%5.%6."/>
      <w:lvlJc w:val="left"/>
      <w:pPr>
        <w:tabs>
          <w:tab w:val="num" w:pos="0"/>
        </w:tabs>
        <w:ind w:left="1094" w:hanging="1080"/>
      </w:pPr>
      <w:rPr>
        <w:rFonts w:cs="Times New Roman"/>
      </w:rPr>
    </w:lvl>
    <w:lvl w:ilvl="6">
      <w:start w:val="1"/>
      <w:numFmt w:val="decimal"/>
      <w:lvlText w:val="%1.%2.%3.%4.%5.%6.%7."/>
      <w:lvlJc w:val="left"/>
      <w:pPr>
        <w:tabs>
          <w:tab w:val="num" w:pos="0"/>
        </w:tabs>
        <w:ind w:left="1454" w:hanging="1440"/>
      </w:pPr>
      <w:rPr>
        <w:rFonts w:cs="Times New Roman"/>
      </w:rPr>
    </w:lvl>
    <w:lvl w:ilvl="7">
      <w:start w:val="1"/>
      <w:numFmt w:val="decimal"/>
      <w:lvlText w:val="%1.%2.%3.%4.%5.%6.%7.%8."/>
      <w:lvlJc w:val="left"/>
      <w:pPr>
        <w:tabs>
          <w:tab w:val="num" w:pos="0"/>
        </w:tabs>
        <w:ind w:left="1454" w:hanging="1440"/>
      </w:pPr>
      <w:rPr>
        <w:rFonts w:cs="Times New Roman"/>
      </w:rPr>
    </w:lvl>
    <w:lvl w:ilvl="8">
      <w:start w:val="1"/>
      <w:numFmt w:val="decimal"/>
      <w:lvlText w:val="%1.%2.%3.%4.%5.%6.%7.%8.%9."/>
      <w:lvlJc w:val="left"/>
      <w:pPr>
        <w:tabs>
          <w:tab w:val="num" w:pos="0"/>
        </w:tabs>
        <w:ind w:left="1814" w:hanging="1800"/>
      </w:pPr>
      <w:rPr>
        <w:rFonts w:cs="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1"/>
    <w:lvlOverride w:ilvl="0">
      <w:startOverride w:val="1"/>
    </w:lvlOverride>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d2fc5"/>
    <w:pPr>
      <w:widowControl/>
      <w:suppressAutoHyphens w:val="true"/>
      <w:bidi w:val="0"/>
      <w:spacing w:lineRule="auto" w:line="276" w:before="0" w:after="200"/>
      <w:jc w:val="left"/>
    </w:pPr>
    <w:rPr>
      <w:rFonts w:ascii="Calibri" w:hAnsi="Calibri" w:eastAsia="Times New Roman" w:cs="Times New Roman"/>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Bodytext4" w:customStyle="1">
    <w:name w:val="Body text (4)_"/>
    <w:link w:val="Bodytext41"/>
    <w:uiPriority w:val="99"/>
    <w:qFormat/>
    <w:locked/>
    <w:rsid w:val="007d2fc5"/>
    <w:rPr>
      <w:rFonts w:cs="Times New Roman"/>
      <w:shd w:fill="FFFFFF" w:val="clear"/>
    </w:rPr>
  </w:style>
  <w:style w:type="paragraph" w:styleId="Style14">
    <w:name w:val="Заголовок"/>
    <w:basedOn w:val="Normal"/>
    <w:next w:val="BodyText"/>
    <w:qFormat/>
    <w:pPr>
      <w:keepNext w:val="true"/>
      <w:spacing w:before="240" w:after="120"/>
    </w:pPr>
    <w:rPr>
      <w:rFonts w:ascii="Times New Roman" w:hAnsi="Times New Roman" w:eastAsia="Microsoft YaHei" w:cs="Arial Unicode M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ascii="Times New Roman" w:hAnsi="Times New Roman" w:cs="Arial Unicode MS"/>
    </w:rPr>
  </w:style>
  <w:style w:type="paragraph" w:styleId="Caption">
    <w:name w:val="Caption"/>
    <w:basedOn w:val="Normal"/>
    <w:qFormat/>
    <w:pPr>
      <w:suppressLineNumbers/>
      <w:spacing w:before="120" w:after="120"/>
    </w:pPr>
    <w:rPr>
      <w:rFonts w:ascii="Times New Roman" w:hAnsi="Times New Roman" w:cs="Arial Unicode MS"/>
      <w:i/>
      <w:iCs/>
      <w:sz w:val="28"/>
      <w:szCs w:val="24"/>
    </w:rPr>
  </w:style>
  <w:style w:type="paragraph" w:styleId="Style15">
    <w:name w:val="Указатель"/>
    <w:basedOn w:val="Normal"/>
    <w:qFormat/>
    <w:pPr>
      <w:suppressLineNumbers/>
    </w:pPr>
    <w:rPr>
      <w:rFonts w:ascii="Times New Roman" w:hAnsi="Times New Roman" w:cs="Arial Unicode MS"/>
      <w:sz w:val="24"/>
    </w:rPr>
  </w:style>
  <w:style w:type="paragraph" w:styleId="ListParagraph">
    <w:name w:val="List Paragraph"/>
    <w:basedOn w:val="Normal"/>
    <w:uiPriority w:val="99"/>
    <w:qFormat/>
    <w:rsid w:val="007d2fc5"/>
    <w:pPr>
      <w:spacing w:before="0" w:after="200"/>
      <w:ind w:left="720"/>
      <w:contextualSpacing/>
    </w:pPr>
    <w:rPr/>
  </w:style>
  <w:style w:type="paragraph" w:styleId="Bodytext41" w:customStyle="1">
    <w:name w:val="Body text (4)"/>
    <w:basedOn w:val="Normal"/>
    <w:link w:val="Bodytext4"/>
    <w:uiPriority w:val="99"/>
    <w:qFormat/>
    <w:rsid w:val="007d2fc5"/>
    <w:pPr>
      <w:widowControl w:val="false"/>
      <w:shd w:val="clear" w:color="auto" w:fill="FFFFFF"/>
      <w:spacing w:lineRule="exact" w:line="269" w:before="0" w:after="300"/>
      <w:jc w:val="center"/>
    </w:pPr>
    <w:rPr>
      <w:rFonts w:eastAsia="Calibri"/>
      <w:lang w:eastAsia="en-U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4">
    <w:name w:val="Table Grid"/>
    <w:basedOn w:val="a1"/>
    <w:uiPriority w:val="99"/>
    <w:rsid w:val="007d2fc5"/>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307</TotalTime>
  <Application>LibreOffice/7.6.0.3$Windows_x86 LibreOffice_project/69edd8b8ebc41d00b4de3915dc82f8f0fc3b6265</Application>
  <AppVersion>15.0000</AppVersion>
  <Pages>12</Pages>
  <Words>2749</Words>
  <Characters>20834</Characters>
  <CharactersWithSpaces>23579</CharactersWithSpaces>
  <Paragraphs>164</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2019-09-12T14:15:00Z</dcterms:created>
  <dc:creator>User</dc:creator>
  <dc:description/>
  <dc:language>ru-RU</dc:language>
  <cp:lastModifiedBy/>
  <cp:lastPrinted>1980-01-03T22:50:00Z</cp:lastPrinted>
  <dcterms:modified xsi:type="dcterms:W3CDTF">2023-11-23T22:14:45Z</dcterms:modified>
  <cp:revision>58</cp:revision>
  <dc:subject/>
  <dc:title/>
</cp:coreProperties>
</file>

<file path=docProps/custom.xml><?xml version="1.0" encoding="utf-8"?>
<Properties xmlns="http://schemas.openxmlformats.org/officeDocument/2006/custom-properties" xmlns:vt="http://schemas.openxmlformats.org/officeDocument/2006/docPropsVTypes"/>
</file>